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581" w:rsidRDefault="009C4581" w:rsidP="009C4581">
      <w:pPr>
        <w:pStyle w:val="3"/>
      </w:pPr>
      <w:r w:rsidRPr="001F46A3">
        <w:rPr>
          <w:sz w:val="24"/>
          <w:szCs w:val="24"/>
        </w:rPr>
        <w:t> </w:t>
      </w:r>
      <w:r>
        <w:t xml:space="preserve">Порядок проведения </w:t>
      </w:r>
      <w:proofErr w:type="spellStart"/>
      <w:r>
        <w:t>самообследования</w:t>
      </w:r>
      <w:proofErr w:type="spellEnd"/>
      <w:r>
        <w:t xml:space="preserve"> образовательной организацией</w:t>
      </w:r>
      <w:r>
        <w:br/>
        <w:t xml:space="preserve">(утв. </w:t>
      </w:r>
      <w:hyperlink r:id="rId4" w:anchor="0" w:history="1">
        <w:r w:rsidRPr="00B460D6">
          <w:rPr>
            <w:rStyle w:val="a3"/>
            <w:color w:val="auto"/>
          </w:rPr>
          <w:t>приказом</w:t>
        </w:r>
      </w:hyperlink>
      <w:r>
        <w:t xml:space="preserve"> Министерства образования и науки РФ от 14 июня 2013 г. № 462)</w:t>
      </w:r>
    </w:p>
    <w:p w:rsidR="009C4581" w:rsidRDefault="009C4581" w:rsidP="009C4581">
      <w:pPr>
        <w:pStyle w:val="a4"/>
      </w:pPr>
      <w:r>
        <w:t xml:space="preserve">1. Настоящий Порядок устанавливает правила проведения </w:t>
      </w:r>
      <w:proofErr w:type="spellStart"/>
      <w:r>
        <w:t>самообследования</w:t>
      </w:r>
      <w:proofErr w:type="spellEnd"/>
      <w:r>
        <w:t xml:space="preserve"> образовательной организацией (далее - организации).</w:t>
      </w:r>
    </w:p>
    <w:p w:rsidR="009C4581" w:rsidRDefault="009C4581" w:rsidP="009C4581">
      <w:pPr>
        <w:pStyle w:val="a4"/>
      </w:pPr>
      <w:r>
        <w:t xml:space="preserve">2. Целями проведения </w:t>
      </w:r>
      <w:proofErr w:type="spellStart"/>
      <w:r>
        <w:t>самообследования</w:t>
      </w:r>
      <w:proofErr w:type="spellEnd"/>
      <w:r>
        <w:t xml:space="preserve"> являются обеспечение доступности и открытости информации о деятельности организации, а также подготовка отчета о результатах </w:t>
      </w:r>
      <w:proofErr w:type="spellStart"/>
      <w:r>
        <w:t>самообследования</w:t>
      </w:r>
      <w:proofErr w:type="spellEnd"/>
      <w:r>
        <w:t xml:space="preserve"> (далее - отчет).</w:t>
      </w:r>
    </w:p>
    <w:p w:rsidR="009C4581" w:rsidRDefault="009C4581" w:rsidP="009C4581">
      <w:pPr>
        <w:pStyle w:val="a4"/>
      </w:pPr>
      <w:r>
        <w:t xml:space="preserve">3. </w:t>
      </w:r>
      <w:proofErr w:type="spellStart"/>
      <w:r>
        <w:t>Самообследование</w:t>
      </w:r>
      <w:proofErr w:type="spellEnd"/>
      <w:r>
        <w:t xml:space="preserve"> проводится организацией ежегодно.</w:t>
      </w:r>
    </w:p>
    <w:p w:rsidR="009C4581" w:rsidRDefault="009C4581" w:rsidP="009C4581">
      <w:pPr>
        <w:pStyle w:val="a4"/>
      </w:pPr>
      <w:r>
        <w:t xml:space="preserve">4. Процедура </w:t>
      </w:r>
      <w:proofErr w:type="spellStart"/>
      <w:r>
        <w:t>самообследования</w:t>
      </w:r>
      <w:proofErr w:type="spellEnd"/>
      <w:r>
        <w:t xml:space="preserve"> включает в себя следующие этапы:</w:t>
      </w:r>
    </w:p>
    <w:p w:rsidR="009C4581" w:rsidRDefault="009C4581" w:rsidP="009C4581">
      <w:pPr>
        <w:pStyle w:val="a4"/>
      </w:pPr>
      <w:r>
        <w:t xml:space="preserve">планирование и подготовку работ по </w:t>
      </w:r>
      <w:proofErr w:type="spellStart"/>
      <w:r>
        <w:t>самообследованию</w:t>
      </w:r>
      <w:proofErr w:type="spellEnd"/>
      <w:r>
        <w:t xml:space="preserve"> организации;</w:t>
      </w:r>
    </w:p>
    <w:p w:rsidR="009C4581" w:rsidRDefault="009C4581" w:rsidP="009C4581">
      <w:pPr>
        <w:pStyle w:val="a4"/>
      </w:pPr>
      <w:r>
        <w:t xml:space="preserve">организацию и проведение </w:t>
      </w:r>
      <w:proofErr w:type="spellStart"/>
      <w:r>
        <w:t>самообследования</w:t>
      </w:r>
      <w:proofErr w:type="spellEnd"/>
      <w:r>
        <w:t xml:space="preserve"> в организации;</w:t>
      </w:r>
    </w:p>
    <w:p w:rsidR="009C4581" w:rsidRDefault="009C4581" w:rsidP="009C4581">
      <w:pPr>
        <w:pStyle w:val="a4"/>
      </w:pPr>
      <w:r>
        <w:t>обобщение полученных результатов и на их основе формирование отчета;</w:t>
      </w:r>
    </w:p>
    <w:p w:rsidR="009C4581" w:rsidRDefault="009C4581" w:rsidP="009C4581">
      <w:pPr>
        <w:pStyle w:val="a4"/>
      </w:pPr>
      <w:r>
        <w:t>рассмотрение отчета органом управления организации, к компетенции которого относится решение данного вопроса.</w:t>
      </w:r>
    </w:p>
    <w:p w:rsidR="009C4581" w:rsidRDefault="009C4581" w:rsidP="009C4581">
      <w:pPr>
        <w:pStyle w:val="a4"/>
      </w:pPr>
      <w:r>
        <w:t xml:space="preserve">5. Сроки, форма проведения </w:t>
      </w:r>
      <w:proofErr w:type="spellStart"/>
      <w:r>
        <w:t>самообследования</w:t>
      </w:r>
      <w:proofErr w:type="spellEnd"/>
      <w:r>
        <w:t>, состав лиц, привлекаемых для его проведения, определяются организацией самостоятельно.</w:t>
      </w:r>
    </w:p>
    <w:p w:rsidR="009C4581" w:rsidRDefault="009C4581" w:rsidP="009C4581">
      <w:pPr>
        <w:pStyle w:val="a4"/>
      </w:pPr>
      <w:r>
        <w:t xml:space="preserve">6. В процессе </w:t>
      </w:r>
      <w:proofErr w:type="spellStart"/>
      <w:r>
        <w:t>самообследования</w:t>
      </w:r>
      <w:proofErr w:type="spellEnd"/>
      <w:r>
        <w:t xml:space="preserve"> проводится оценка образовательной деятельности, системы управления организации, содержания и качества подготовки обучающихся, организации учебного процесса, </w:t>
      </w:r>
      <w:proofErr w:type="spellStart"/>
      <w:r>
        <w:t>востребованности</w:t>
      </w:r>
      <w:proofErr w:type="spellEnd"/>
      <w:r>
        <w:t xml:space="preserve"> выпускников, качества кадрового, учебно-методического, библиотечно-информационного обеспечения, материально-технической базы, функционирования внутренней системы оценки качества образования, а также анализ показателей деятельности организации, подлежащей </w:t>
      </w:r>
      <w:proofErr w:type="spellStart"/>
      <w:r>
        <w:t>самообследованию</w:t>
      </w:r>
      <w:proofErr w:type="spellEnd"/>
      <w:r>
        <w:t>, устанавливаемых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</w:t>
      </w:r>
      <w:hyperlink r:id="rId5" w:anchor="111" w:history="1">
        <w:r>
          <w:rPr>
            <w:rStyle w:val="a3"/>
          </w:rPr>
          <w:t>*</w:t>
        </w:r>
      </w:hyperlink>
      <w:r>
        <w:t>.</w:t>
      </w:r>
    </w:p>
    <w:p w:rsidR="009C4581" w:rsidRDefault="009C4581" w:rsidP="009C4581">
      <w:pPr>
        <w:pStyle w:val="a4"/>
      </w:pPr>
      <w:r>
        <w:t xml:space="preserve">7. Результаты </w:t>
      </w:r>
      <w:proofErr w:type="spellStart"/>
      <w:r>
        <w:t>самообследования</w:t>
      </w:r>
      <w:proofErr w:type="spellEnd"/>
      <w:r>
        <w:t xml:space="preserve"> организации оформляются в виде отчета, включающего аналитическую часть и результаты анализа показателей деятельности организации, подлежащей </w:t>
      </w:r>
      <w:proofErr w:type="spellStart"/>
      <w:r>
        <w:t>самообследованию</w:t>
      </w:r>
      <w:proofErr w:type="spellEnd"/>
      <w:r>
        <w:t>.</w:t>
      </w:r>
    </w:p>
    <w:p w:rsidR="009C4581" w:rsidRDefault="009C4581" w:rsidP="009C4581">
      <w:pPr>
        <w:pStyle w:val="a4"/>
      </w:pPr>
      <w:r>
        <w:t>Отчет для образовательных организаций высшего образования, профессиональных образовательных организаций, организаций дополнительного профессионального образования, организаций дополнительного образования составляется по состоянию на 1 апреля текущего года, а для общеобразовательных организаций и дошкольных образовательных организаций - по состоянию на 1 августа текущего года.</w:t>
      </w:r>
    </w:p>
    <w:p w:rsidR="009C4581" w:rsidRDefault="009C4581" w:rsidP="009C4581">
      <w:pPr>
        <w:pStyle w:val="a4"/>
      </w:pPr>
      <w:r>
        <w:t>Отчет подписывается руководителем организации и заверяется ее печатью.</w:t>
      </w:r>
    </w:p>
    <w:p w:rsidR="009C4581" w:rsidRDefault="009C4581" w:rsidP="009C4581">
      <w:pPr>
        <w:pStyle w:val="a4"/>
      </w:pPr>
      <w:r>
        <w:t xml:space="preserve">8. </w:t>
      </w:r>
      <w:proofErr w:type="gramStart"/>
      <w:r>
        <w:t xml:space="preserve">Размещение отчетов образовательных организаций высшего образования, профессиональных образовательных организаций, организаций дополнительного профессионального образования, организаций дополнительного образования в </w:t>
      </w:r>
      <w:r>
        <w:lastRenderedPageBreak/>
        <w:t>информационно-телекоммуникационных сетях, в том числе на официальном сайте организации в сети «Интернет», и направление его учредителю осуществляются не позднее 20 апреля текущего года, а для общеобразовательных организаций и дошкольных образовательных организаций - не позднее 1 сентября текущего года.</w:t>
      </w:r>
      <w:proofErr w:type="gramEnd"/>
    </w:p>
    <w:p w:rsidR="009C4581" w:rsidRDefault="009C4581" w:rsidP="009C4581">
      <w:pPr>
        <w:pStyle w:val="toleft"/>
      </w:pPr>
      <w:r>
        <w:t>_____________________________</w:t>
      </w:r>
    </w:p>
    <w:p w:rsidR="009C4581" w:rsidRDefault="009C4581" w:rsidP="009C4581">
      <w:pPr>
        <w:pStyle w:val="a4"/>
      </w:pPr>
      <w:r>
        <w:t>* Пункт 3 части 2 статьи 29 Федерального закона от 29 декабря 2012 г. № 273-ФЗ «Об образовании в Российской Федерации» (Собрание законодательства Российской Федерации, 2012, № 53, ст. 7598; 2013, № 19, ст. 2326).</w:t>
      </w:r>
    </w:p>
    <w:p w:rsidR="009C4581" w:rsidRDefault="009C4581" w:rsidP="009C4581">
      <w:pPr>
        <w:pStyle w:val="2"/>
      </w:pPr>
      <w:bookmarkStart w:id="0" w:name="review"/>
      <w:bookmarkEnd w:id="0"/>
      <w:r>
        <w:t>Обзор документа</w:t>
      </w:r>
    </w:p>
    <w:p w:rsidR="009C4581" w:rsidRDefault="00CC5B87" w:rsidP="009C4581">
      <w:r>
        <w:pict>
          <v:rect id="_x0000_i1025" style="width:0;height:1.5pt" o:hralign="center" o:hrstd="t" o:hr="t" fillcolor="#a0a0a0" stroked="f"/>
        </w:pict>
      </w:r>
    </w:p>
    <w:p w:rsidR="009C4581" w:rsidRDefault="009C4581" w:rsidP="009C4581">
      <w:pPr>
        <w:pStyle w:val="a4"/>
      </w:pPr>
      <w:r>
        <w:t xml:space="preserve">Утвержден Порядок проведения </w:t>
      </w:r>
      <w:proofErr w:type="spellStart"/>
      <w:r>
        <w:t>самообследования</w:t>
      </w:r>
      <w:proofErr w:type="spellEnd"/>
      <w:r>
        <w:t xml:space="preserve"> образовательной организацией.</w:t>
      </w:r>
    </w:p>
    <w:p w:rsidR="009C4581" w:rsidRDefault="009C4581" w:rsidP="009C4581">
      <w:pPr>
        <w:pStyle w:val="a4"/>
      </w:pPr>
      <w:proofErr w:type="spellStart"/>
      <w:r>
        <w:t>Самообследование</w:t>
      </w:r>
      <w:proofErr w:type="spellEnd"/>
      <w:r>
        <w:t xml:space="preserve"> проводится ежегодно.</w:t>
      </w:r>
    </w:p>
    <w:p w:rsidR="009C4581" w:rsidRDefault="009C4581" w:rsidP="009C4581">
      <w:pPr>
        <w:pStyle w:val="a4"/>
      </w:pPr>
      <w:r>
        <w:t xml:space="preserve">Оно включает 4 этапа: планирование и подготовка; организация и проведение </w:t>
      </w:r>
      <w:proofErr w:type="spellStart"/>
      <w:r>
        <w:t>самообследования</w:t>
      </w:r>
      <w:proofErr w:type="spellEnd"/>
      <w:r>
        <w:t>; обобщение полученных результатов и формирование отчета; рассмотрение отчета органом управления организации, к компетенции которого относится решение данного вопроса.</w:t>
      </w:r>
    </w:p>
    <w:p w:rsidR="009C4581" w:rsidRDefault="009C4581" w:rsidP="009C4581">
      <w:pPr>
        <w:pStyle w:val="a4"/>
      </w:pPr>
      <w:r>
        <w:t xml:space="preserve">Сроки и форма </w:t>
      </w:r>
      <w:proofErr w:type="spellStart"/>
      <w:r>
        <w:t>самообследования</w:t>
      </w:r>
      <w:proofErr w:type="spellEnd"/>
      <w:r>
        <w:t>, состав привлекаемых для его проведения лиц определяются организацией самостоятельно.</w:t>
      </w:r>
    </w:p>
    <w:p w:rsidR="009C4581" w:rsidRDefault="009C4581" w:rsidP="009C4581">
      <w:pPr>
        <w:pStyle w:val="a4"/>
      </w:pPr>
      <w:r>
        <w:t xml:space="preserve">В процессе </w:t>
      </w:r>
      <w:proofErr w:type="spellStart"/>
      <w:r>
        <w:t>самообследования</w:t>
      </w:r>
      <w:proofErr w:type="spellEnd"/>
      <w:r>
        <w:t xml:space="preserve"> оцениваются образовательная деятельность, система управления, содержание и качество подготовки обучающихся, организация учебного процесса, </w:t>
      </w:r>
      <w:proofErr w:type="spellStart"/>
      <w:r>
        <w:t>востребованность</w:t>
      </w:r>
      <w:proofErr w:type="spellEnd"/>
      <w:r>
        <w:t xml:space="preserve"> выпускников, качество кадрового, учебно-методического, библиотечно-информационного обеспечения, материально-техническая база, функционирование внутренней системы оценки качества образования. Также анализируются показатели деятельности, устанавливаемые федеральным органом власти в сфере образования.</w:t>
      </w:r>
    </w:p>
    <w:p w:rsidR="009C4581" w:rsidRDefault="009C4581" w:rsidP="009C4581">
      <w:pPr>
        <w:pStyle w:val="a4"/>
      </w:pPr>
      <w:r>
        <w:t xml:space="preserve">Результаты </w:t>
      </w:r>
      <w:proofErr w:type="spellStart"/>
      <w:r>
        <w:t>самообследования</w:t>
      </w:r>
      <w:proofErr w:type="spellEnd"/>
      <w:r>
        <w:t xml:space="preserve"> оформляются в виде отчета. Он включает аналитическую часть и результаты анализа показателей деятельности.</w:t>
      </w:r>
    </w:p>
    <w:p w:rsidR="009C4581" w:rsidRDefault="009C4581" w:rsidP="009C4581">
      <w:pPr>
        <w:pStyle w:val="a4"/>
      </w:pPr>
      <w:r>
        <w:t>Дошкольные и общеобразовательные организации составляют отчет по состоянию на 1 августа текущего года, прочие - на 1 апреля. Он размещается в Интернете и направляется учредителю не позднее 1 сентября и 20 апреля соответственно.</w:t>
      </w:r>
    </w:p>
    <w:p w:rsidR="009C4581" w:rsidRDefault="009C4581" w:rsidP="009C4581">
      <w:pPr>
        <w:pStyle w:val="a4"/>
      </w:pPr>
      <w:r>
        <w:t>Приказ вступает в силу с 01.09.2013. Это связано с началом действия нового Закона об образовании.</w:t>
      </w:r>
    </w:p>
    <w:p w:rsidR="009C4581" w:rsidRDefault="009C4581" w:rsidP="009C4581">
      <w:pPr>
        <w:pStyle w:val="a4"/>
      </w:pPr>
      <w:r>
        <w:t xml:space="preserve">Приказ об утверждении Правил проведения образовательным учреждением или научной организацией </w:t>
      </w:r>
      <w:proofErr w:type="spellStart"/>
      <w:r>
        <w:t>самообследования</w:t>
      </w:r>
      <w:proofErr w:type="spellEnd"/>
      <w:r>
        <w:t xml:space="preserve"> признан утратившим силу. Он был издан во исполнение прежнего закона.</w:t>
      </w:r>
    </w:p>
    <w:p w:rsidR="00244BB2" w:rsidRDefault="00244BB2"/>
    <w:sectPr w:rsidR="00244BB2" w:rsidSect="008B7A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4581"/>
    <w:rsid w:val="00244BB2"/>
    <w:rsid w:val="009C4581"/>
    <w:rsid w:val="00B460D6"/>
    <w:rsid w:val="00CC5B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581"/>
  </w:style>
  <w:style w:type="paragraph" w:styleId="2">
    <w:name w:val="heading 2"/>
    <w:basedOn w:val="a"/>
    <w:link w:val="20"/>
    <w:uiPriority w:val="9"/>
    <w:qFormat/>
    <w:rsid w:val="009C458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C458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C458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C458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9C4581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9C45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left">
    <w:name w:val="toleft"/>
    <w:basedOn w:val="a"/>
    <w:rsid w:val="009C45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arant.ru/products/ipo/prime/doc/70305358/" TargetMode="External"/><Relationship Id="rId4" Type="http://schemas.openxmlformats.org/officeDocument/2006/relationships/hyperlink" Target="http://www.garant.ru/products/ipo/prime/doc/7030535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725</Words>
  <Characters>4133</Characters>
  <Application>Microsoft Office Word</Application>
  <DocSecurity>0</DocSecurity>
  <Lines>34</Lines>
  <Paragraphs>9</Paragraphs>
  <ScaleCrop>false</ScaleCrop>
  <Company>Microsoft</Company>
  <LinksUpToDate>false</LinksUpToDate>
  <CharactersWithSpaces>4849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</cp:revision>
  <dcterms:created xsi:type="dcterms:W3CDTF">2015-03-18T05:07:00Z</dcterms:created>
  <dcterms:modified xsi:type="dcterms:W3CDTF">2015-03-18T08:52:00Z</dcterms:modified>
</cp:coreProperties>
</file>