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2C" w:rsidRDefault="0046622C" w:rsidP="0046622C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Консультация для родителей: «</w:t>
      </w:r>
      <w:r w:rsidRPr="0046622C">
        <w:rPr>
          <w:b/>
          <w:bCs/>
          <w:iCs/>
          <w:color w:val="000000"/>
          <w:sz w:val="28"/>
          <w:szCs w:val="28"/>
        </w:rPr>
        <w:t>Как собрать детскую фонотеку</w:t>
      </w:r>
      <w:r>
        <w:rPr>
          <w:b/>
          <w:bCs/>
          <w:iCs/>
          <w:color w:val="000000"/>
          <w:sz w:val="28"/>
          <w:szCs w:val="28"/>
        </w:rPr>
        <w:t>»</w:t>
      </w:r>
    </w:p>
    <w:p w:rsidR="0046622C" w:rsidRPr="0046622C" w:rsidRDefault="0046622C" w:rsidP="0046622C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Музыкальный руководитель Маслова С.А.</w:t>
      </w:r>
      <w:bookmarkStart w:id="0" w:name="_GoBack"/>
      <w:bookmarkEnd w:id="0"/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iCs/>
          <w:color w:val="000000"/>
          <w:sz w:val="28"/>
          <w:szCs w:val="28"/>
        </w:rPr>
        <w:t xml:space="preserve">Если у вас дома небольшой выбор музыки, можно положить начало новому семейному хобби ‒ фонотеке. Ребёнку будет интересен процесс: отправиться в музыкальный магазин, попросить совета у продавца, выбрать понравившейся диск и потом, придя домой, устроить презентацию купленного альбома вместе со всеми домашними. Кроме того, домашняя фонотека может пополниться и другими экземплярами.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b/>
          <w:bCs/>
          <w:iCs/>
          <w:color w:val="000000"/>
          <w:sz w:val="28"/>
          <w:szCs w:val="28"/>
        </w:rPr>
        <w:t xml:space="preserve">МУЗЫКАЛЬНЫЕ СКАЗКИ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iCs/>
          <w:color w:val="000000"/>
          <w:sz w:val="28"/>
          <w:szCs w:val="28"/>
        </w:rPr>
        <w:t xml:space="preserve">Днём, когда у детей много времени, они частенько скучают. Если малыш ещё не умеет читать, главным развлечением становится телевизор и компьютер. Многие из нас забыли, что есть прекрасная альтернатива этому занятию ‒ музыкальные сказки. Это могут быть компакт-диски с музыкальными сказками: </w:t>
      </w:r>
      <w:proofErr w:type="gramStart"/>
      <w:r w:rsidRPr="0046622C">
        <w:rPr>
          <w:iCs/>
          <w:color w:val="000000"/>
          <w:sz w:val="28"/>
          <w:szCs w:val="28"/>
        </w:rPr>
        <w:t>Чайковский ‒ "Лебединое озеро", "Спящая красавица", "Щелкунчик", музыкально-литературные композиции по балету Прокофьева "Золушка", "Конёк-Горбунок" Щедрина.</w:t>
      </w:r>
      <w:proofErr w:type="gramEnd"/>
      <w:r w:rsidRPr="0046622C">
        <w:rPr>
          <w:iCs/>
          <w:color w:val="000000"/>
          <w:sz w:val="28"/>
          <w:szCs w:val="28"/>
        </w:rPr>
        <w:t xml:space="preserve"> Дети любят слушать такие произведения, тем более</w:t>
      </w:r>
      <w:proofErr w:type="gramStart"/>
      <w:r w:rsidRPr="0046622C">
        <w:rPr>
          <w:iCs/>
          <w:color w:val="000000"/>
          <w:sz w:val="28"/>
          <w:szCs w:val="28"/>
        </w:rPr>
        <w:t>,</w:t>
      </w:r>
      <w:proofErr w:type="gramEnd"/>
      <w:r w:rsidRPr="0046622C">
        <w:rPr>
          <w:iCs/>
          <w:color w:val="000000"/>
          <w:sz w:val="28"/>
          <w:szCs w:val="28"/>
        </w:rPr>
        <w:t xml:space="preserve"> что одновременно можно заниматься другими делами – рисованием, лепкой, да и просто играть в игрушки.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b/>
          <w:bCs/>
          <w:iCs/>
          <w:color w:val="000000"/>
          <w:sz w:val="28"/>
          <w:szCs w:val="28"/>
        </w:rPr>
        <w:t xml:space="preserve">КОЛЛЕКЦИЯ ЗВУКОВ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iCs/>
          <w:color w:val="000000"/>
          <w:sz w:val="28"/>
          <w:szCs w:val="28"/>
        </w:rPr>
        <w:t>Для того</w:t>
      </w:r>
      <w:proofErr w:type="gramStart"/>
      <w:r w:rsidRPr="0046622C">
        <w:rPr>
          <w:iCs/>
          <w:color w:val="000000"/>
          <w:sz w:val="28"/>
          <w:szCs w:val="28"/>
        </w:rPr>
        <w:t>,</w:t>
      </w:r>
      <w:proofErr w:type="gramEnd"/>
      <w:r w:rsidRPr="0046622C">
        <w:rPr>
          <w:iCs/>
          <w:color w:val="000000"/>
          <w:sz w:val="28"/>
          <w:szCs w:val="28"/>
        </w:rPr>
        <w:t xml:space="preserve"> чтобы собрать "коллекцию" звуков, вам понадобиться диктофон. Объясните ребёнку, как пользоваться функцией записи, и отправьте его в путешествие по собственной квартире. Пусть он прислушивается к тому, как звучат ваши шаги, скрипит дверь, открывается замок, мяукает кошка. Между прочим, очень полезное и увлекательное музыкальное упражнение.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iCs/>
          <w:color w:val="000000"/>
          <w:sz w:val="28"/>
          <w:szCs w:val="28"/>
        </w:rPr>
        <w:t xml:space="preserve">Очень важно, чтобы музыкальная деятельность ребёнка дома вызывала у него </w:t>
      </w:r>
      <w:r w:rsidRPr="0046622C">
        <w:rPr>
          <w:b/>
          <w:bCs/>
          <w:iCs/>
          <w:color w:val="000000"/>
          <w:sz w:val="28"/>
          <w:szCs w:val="28"/>
        </w:rPr>
        <w:t>положительное эмоциональное отношение</w:t>
      </w:r>
      <w:r w:rsidRPr="0046622C">
        <w:rPr>
          <w:iCs/>
          <w:color w:val="000000"/>
          <w:sz w:val="28"/>
          <w:szCs w:val="28"/>
        </w:rPr>
        <w:t xml:space="preserve">.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b/>
          <w:bCs/>
          <w:iCs/>
          <w:color w:val="000000"/>
          <w:sz w:val="28"/>
          <w:szCs w:val="28"/>
        </w:rPr>
        <w:t xml:space="preserve">ПРИМЕРНЫЙ МУЗЫКАЛЬНЫЙ РЕПЕРТУАР ДЛЯ СЛУШАНИЯ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b/>
          <w:bCs/>
          <w:iCs/>
          <w:color w:val="000000"/>
          <w:sz w:val="28"/>
          <w:szCs w:val="28"/>
        </w:rPr>
        <w:t xml:space="preserve">Западноевропейские композиторы XVIII-XIX в.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r w:rsidRPr="0046622C">
        <w:rPr>
          <w:b/>
          <w:bCs/>
          <w:iCs/>
          <w:color w:val="000000"/>
          <w:sz w:val="28"/>
          <w:szCs w:val="28"/>
        </w:rPr>
        <w:t xml:space="preserve">Вивальди </w:t>
      </w:r>
      <w:r w:rsidRPr="0046622C">
        <w:rPr>
          <w:iCs/>
          <w:color w:val="000000"/>
          <w:sz w:val="28"/>
          <w:szCs w:val="28"/>
        </w:rPr>
        <w:t xml:space="preserve">концертный цикл "Времена года";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И.С.Бах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"Менуэт" ре минор из нотной тетради Анны Магдалины Бах;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И.С.Бах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"Токката" ре минор для органа;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Й.Гайдн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"Менуэт быка", симфония "Детская";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В.А.Моцарт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>"Маленькая ночная серенада", "Дивертисмент" ре мажор; "Симфония №40" (фрагменты); "</w:t>
      </w:r>
      <w:proofErr w:type="spellStart"/>
      <w:r w:rsidRPr="0046622C">
        <w:rPr>
          <w:iCs/>
          <w:color w:val="000000"/>
          <w:sz w:val="28"/>
          <w:szCs w:val="28"/>
        </w:rPr>
        <w:t>Lacrimoza</w:t>
      </w:r>
      <w:proofErr w:type="spellEnd"/>
      <w:r w:rsidRPr="0046622C">
        <w:rPr>
          <w:iCs/>
          <w:color w:val="000000"/>
          <w:sz w:val="28"/>
          <w:szCs w:val="28"/>
        </w:rPr>
        <w:t xml:space="preserve">" из "Реквиема";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Л.Бетховен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>"</w:t>
      </w:r>
      <w:proofErr w:type="gramStart"/>
      <w:r w:rsidRPr="0046622C">
        <w:rPr>
          <w:iCs/>
          <w:color w:val="000000"/>
          <w:sz w:val="28"/>
          <w:szCs w:val="28"/>
        </w:rPr>
        <w:t>Веселая</w:t>
      </w:r>
      <w:proofErr w:type="gramEnd"/>
      <w:r w:rsidRPr="0046622C">
        <w:rPr>
          <w:iCs/>
          <w:color w:val="000000"/>
          <w:sz w:val="28"/>
          <w:szCs w:val="28"/>
        </w:rPr>
        <w:t xml:space="preserve">. Грустная"; "К </w:t>
      </w:r>
      <w:proofErr w:type="spellStart"/>
      <w:r w:rsidRPr="0046622C">
        <w:rPr>
          <w:iCs/>
          <w:color w:val="000000"/>
          <w:sz w:val="28"/>
          <w:szCs w:val="28"/>
        </w:rPr>
        <w:t>Элизе</w:t>
      </w:r>
      <w:proofErr w:type="spellEnd"/>
      <w:r w:rsidRPr="0046622C">
        <w:rPr>
          <w:iCs/>
          <w:color w:val="000000"/>
          <w:sz w:val="28"/>
          <w:szCs w:val="28"/>
        </w:rPr>
        <w:t xml:space="preserve">"; соната №14 "Лунная" (I ч);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М.Огинский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полонез "Прощание с Родиной";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lastRenderedPageBreak/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r w:rsidRPr="0046622C">
        <w:rPr>
          <w:b/>
          <w:bCs/>
          <w:iCs/>
          <w:color w:val="000000"/>
          <w:sz w:val="28"/>
          <w:szCs w:val="28"/>
        </w:rPr>
        <w:t xml:space="preserve">Дж. Россини </w:t>
      </w:r>
      <w:r w:rsidRPr="0046622C">
        <w:rPr>
          <w:iCs/>
          <w:color w:val="000000"/>
          <w:sz w:val="28"/>
          <w:szCs w:val="28"/>
        </w:rPr>
        <w:t xml:space="preserve">"Марш" из увертюры к опере "Вильгельм Телль";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Ф.Шуберт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>"Вальс №4", "Вальс №13", "Вальс №112", "Вальс си минор", "</w:t>
      </w:r>
      <w:proofErr w:type="spellStart"/>
      <w:r w:rsidRPr="0046622C">
        <w:rPr>
          <w:iCs/>
          <w:color w:val="000000"/>
          <w:sz w:val="28"/>
          <w:szCs w:val="28"/>
        </w:rPr>
        <w:t>Ave</w:t>
      </w:r>
      <w:proofErr w:type="spellEnd"/>
      <w:r w:rsidRPr="0046622C">
        <w:rPr>
          <w:iCs/>
          <w:color w:val="000000"/>
          <w:sz w:val="28"/>
          <w:szCs w:val="28"/>
        </w:rPr>
        <w:t xml:space="preserve"> </w:t>
      </w:r>
      <w:proofErr w:type="spellStart"/>
      <w:r w:rsidRPr="0046622C">
        <w:rPr>
          <w:iCs/>
          <w:color w:val="000000"/>
          <w:sz w:val="28"/>
          <w:szCs w:val="28"/>
        </w:rPr>
        <w:t>Maria</w:t>
      </w:r>
      <w:proofErr w:type="spellEnd"/>
      <w:r w:rsidRPr="0046622C">
        <w:rPr>
          <w:iCs/>
          <w:color w:val="000000"/>
          <w:sz w:val="28"/>
          <w:szCs w:val="28"/>
        </w:rPr>
        <w:t xml:space="preserve">", "Военный марш", "Музыкальный момент" фа минор;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Ф.Мендельсон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"Свадебный марш";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Р.Шуман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"Отзвуки театра", "Грёзы";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Ф.Шопен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"Вальс №7"; "Мазурка" ля минор; "Полонез" ля мажор;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Дж</w:t>
      </w:r>
      <w:proofErr w:type="gramStart"/>
      <w:r w:rsidRPr="0046622C">
        <w:rPr>
          <w:b/>
          <w:bCs/>
          <w:iCs/>
          <w:color w:val="000000"/>
          <w:sz w:val="28"/>
          <w:szCs w:val="28"/>
        </w:rPr>
        <w:t>.В</w:t>
      </w:r>
      <w:proofErr w:type="gramEnd"/>
      <w:r w:rsidRPr="0046622C">
        <w:rPr>
          <w:b/>
          <w:bCs/>
          <w:iCs/>
          <w:color w:val="000000"/>
          <w:sz w:val="28"/>
          <w:szCs w:val="28"/>
        </w:rPr>
        <w:t>ерди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"Марш" из оперы "Аида";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Ш.Гуно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"Марш", "Вальс" из оперы "Фауст";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proofErr w:type="gramStart"/>
      <w:r w:rsidRPr="0046622C">
        <w:rPr>
          <w:b/>
          <w:bCs/>
          <w:iCs/>
          <w:color w:val="000000"/>
          <w:sz w:val="28"/>
          <w:szCs w:val="28"/>
        </w:rPr>
        <w:t>И.Штраус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"Пиццикато полька"; "Персидский марш"; Вальсы "Весенние голоса", "Утренние листики", "Вальс" из оперетты "Летучая мышь"; </w:t>
      </w:r>
      <w:proofErr w:type="gramEnd"/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И.Брамс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"Венгерский танец №1";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К.Сен-Санс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"Лебедь" из цикла "Карнавал животных";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Ж.Бизе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фрагменты из оперы "Кармен" ("Увертюра", «Хабанера»);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А.Дворжак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"Славянский танец №2";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Э.Григ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симфоническая сюита "Пер </w:t>
      </w:r>
      <w:proofErr w:type="spellStart"/>
      <w:r w:rsidRPr="0046622C">
        <w:rPr>
          <w:iCs/>
          <w:color w:val="000000"/>
          <w:sz w:val="28"/>
          <w:szCs w:val="28"/>
        </w:rPr>
        <w:t>Гюнт</w:t>
      </w:r>
      <w:proofErr w:type="spellEnd"/>
      <w:r w:rsidRPr="0046622C">
        <w:rPr>
          <w:iCs/>
          <w:color w:val="000000"/>
          <w:sz w:val="28"/>
          <w:szCs w:val="28"/>
        </w:rPr>
        <w:t xml:space="preserve">" ("Утро", "Танец </w:t>
      </w:r>
      <w:proofErr w:type="spellStart"/>
      <w:r w:rsidRPr="0046622C">
        <w:rPr>
          <w:iCs/>
          <w:color w:val="000000"/>
          <w:sz w:val="28"/>
          <w:szCs w:val="28"/>
        </w:rPr>
        <w:t>Анитры</w:t>
      </w:r>
      <w:proofErr w:type="spellEnd"/>
      <w:r w:rsidRPr="0046622C">
        <w:rPr>
          <w:iCs/>
          <w:color w:val="000000"/>
          <w:sz w:val="28"/>
          <w:szCs w:val="28"/>
        </w:rPr>
        <w:t xml:space="preserve">", "Песня </w:t>
      </w:r>
      <w:proofErr w:type="spellStart"/>
      <w:r w:rsidRPr="0046622C">
        <w:rPr>
          <w:iCs/>
          <w:color w:val="000000"/>
          <w:sz w:val="28"/>
          <w:szCs w:val="28"/>
        </w:rPr>
        <w:t>Сольвейг</w:t>
      </w:r>
      <w:proofErr w:type="spellEnd"/>
      <w:r w:rsidRPr="0046622C">
        <w:rPr>
          <w:iCs/>
          <w:color w:val="000000"/>
          <w:sz w:val="28"/>
          <w:szCs w:val="28"/>
        </w:rPr>
        <w:t xml:space="preserve">"); "Норвежский танец";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b/>
          <w:bCs/>
          <w:iCs/>
          <w:color w:val="000000"/>
          <w:sz w:val="28"/>
          <w:szCs w:val="28"/>
        </w:rPr>
        <w:t xml:space="preserve">Русские композиторы XIX.-нач. XX в.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М.И.Глинка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фрагменты из оперы "Руслан и Людмила" ("Увертюра", "Восточные танцы", "Марш Черномора»);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r w:rsidRPr="0046622C">
        <w:rPr>
          <w:b/>
          <w:bCs/>
          <w:iCs/>
          <w:color w:val="000000"/>
          <w:sz w:val="28"/>
          <w:szCs w:val="28"/>
        </w:rPr>
        <w:t xml:space="preserve">П.И. Чайковский </w:t>
      </w:r>
      <w:r w:rsidRPr="0046622C">
        <w:rPr>
          <w:iCs/>
          <w:color w:val="000000"/>
          <w:sz w:val="28"/>
          <w:szCs w:val="28"/>
        </w:rPr>
        <w:t xml:space="preserve">из "Детского альбома" "Утренняя молитва", "Зимнее утро", "Нянина сказка", "Баба Яга", "Сладкая греза", "Шарманщик поет";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П.И.Чайковский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фрагменты из балета "Лебединое озеро" ("Вступление", "Вальс", "Танец маленьких лебедей");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П.И.Чайковский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"Вальс" из балета "Спящая красавица";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П.И.Чайковский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фрагменты из балета "Щелкунчик" ("Трепак", "Арабский танец", "Китайский танец", "Танец пастушков", "Вальс снежных хлопьев", "Вальс цветов");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6622C">
        <w:rPr>
          <w:color w:val="000000"/>
          <w:sz w:val="28"/>
          <w:szCs w:val="28"/>
        </w:rPr>
        <w:sym w:font="Symbol" w:char="F076"/>
      </w:r>
      <w:r w:rsidRPr="0046622C">
        <w:rPr>
          <w:color w:val="000000"/>
          <w:sz w:val="28"/>
          <w:szCs w:val="28"/>
        </w:rPr>
        <w:sym w:font="Symbol" w:char="F020"/>
      </w:r>
      <w:proofErr w:type="spellStart"/>
      <w:r w:rsidRPr="0046622C">
        <w:rPr>
          <w:b/>
          <w:bCs/>
          <w:iCs/>
          <w:color w:val="000000"/>
          <w:sz w:val="28"/>
          <w:szCs w:val="28"/>
        </w:rPr>
        <w:t>П.И.Чайковский</w:t>
      </w:r>
      <w:proofErr w:type="spellEnd"/>
      <w:r w:rsidRPr="0046622C">
        <w:rPr>
          <w:b/>
          <w:bCs/>
          <w:iCs/>
          <w:color w:val="000000"/>
          <w:sz w:val="28"/>
          <w:szCs w:val="28"/>
        </w:rPr>
        <w:t xml:space="preserve"> </w:t>
      </w:r>
      <w:r w:rsidRPr="0046622C">
        <w:rPr>
          <w:iCs/>
          <w:color w:val="000000"/>
          <w:sz w:val="28"/>
          <w:szCs w:val="28"/>
        </w:rPr>
        <w:t xml:space="preserve">цикл "Времена года" и </w:t>
      </w:r>
      <w:proofErr w:type="spellStart"/>
      <w:r w:rsidRPr="0046622C">
        <w:rPr>
          <w:iCs/>
          <w:color w:val="000000"/>
          <w:sz w:val="28"/>
          <w:szCs w:val="28"/>
        </w:rPr>
        <w:t>т</w:t>
      </w:r>
      <w:proofErr w:type="gramStart"/>
      <w:r w:rsidRPr="0046622C">
        <w:rPr>
          <w:iCs/>
          <w:color w:val="000000"/>
          <w:sz w:val="28"/>
          <w:szCs w:val="28"/>
        </w:rPr>
        <w:t>.д</w:t>
      </w:r>
      <w:proofErr w:type="spellEnd"/>
      <w:proofErr w:type="gramEnd"/>
      <w:r w:rsidRPr="0046622C">
        <w:rPr>
          <w:iCs/>
          <w:color w:val="000000"/>
          <w:sz w:val="28"/>
          <w:szCs w:val="28"/>
        </w:rPr>
        <w:t xml:space="preserve"> </w:t>
      </w:r>
    </w:p>
    <w:p w:rsidR="0046622C" w:rsidRPr="0046622C" w:rsidRDefault="0046622C" w:rsidP="0046622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E354D" w:rsidRPr="0046622C" w:rsidRDefault="003E354D">
      <w:pPr>
        <w:rPr>
          <w:rFonts w:ascii="Times New Roman" w:hAnsi="Times New Roman" w:cs="Times New Roman"/>
          <w:sz w:val="28"/>
          <w:szCs w:val="28"/>
        </w:rPr>
      </w:pPr>
    </w:p>
    <w:sectPr w:rsidR="003E354D" w:rsidRPr="0046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2C"/>
    <w:rsid w:val="003E354D"/>
    <w:rsid w:val="004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2023-01-09T08:21:00Z</dcterms:created>
  <dcterms:modified xsi:type="dcterms:W3CDTF">2023-01-09T08:24:00Z</dcterms:modified>
</cp:coreProperties>
</file>