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47" w:rsidRPr="00A76447" w:rsidRDefault="00A76447" w:rsidP="00A76447">
      <w:pPr>
        <w:jc w:val="center"/>
        <w:rPr>
          <w:sz w:val="32"/>
          <w:szCs w:val="32"/>
        </w:rPr>
      </w:pPr>
      <w:r w:rsidRPr="00A76447">
        <w:rPr>
          <w:sz w:val="32"/>
          <w:szCs w:val="32"/>
        </w:rPr>
        <w:t>Игровое развлечение на тему: “Семейные посиделки”</w:t>
      </w:r>
    </w:p>
    <w:p w:rsidR="00A76447" w:rsidRPr="00A76447" w:rsidRDefault="00A76447" w:rsidP="00A76447">
      <w:pPr>
        <w:jc w:val="center"/>
        <w:rPr>
          <w:sz w:val="32"/>
          <w:szCs w:val="32"/>
        </w:rPr>
      </w:pPr>
      <w:r w:rsidRPr="00A76447">
        <w:rPr>
          <w:sz w:val="32"/>
          <w:szCs w:val="32"/>
        </w:rPr>
        <w:t>Участники: воспитанники  группы, родители, педагоги.</w:t>
      </w:r>
    </w:p>
    <w:p w:rsidR="00A76447" w:rsidRPr="00A76447" w:rsidRDefault="00A76447" w:rsidP="00A76447">
      <w:pPr>
        <w:jc w:val="center"/>
        <w:rPr>
          <w:sz w:val="32"/>
          <w:szCs w:val="32"/>
        </w:rPr>
      </w:pPr>
      <w:r w:rsidRPr="00A76447">
        <w:rPr>
          <w:sz w:val="32"/>
          <w:szCs w:val="32"/>
        </w:rPr>
        <w:t>Автор сценария: Маслова С.А.</w:t>
      </w:r>
    </w:p>
    <w:p w:rsidR="00A76447" w:rsidRPr="00A76447" w:rsidRDefault="00A76447" w:rsidP="00A76447">
      <w:pPr>
        <w:rPr>
          <w:rFonts w:ascii="Times New Roman" w:hAnsi="Times New Roman" w:cs="Times New Roman"/>
          <w:sz w:val="28"/>
          <w:szCs w:val="28"/>
        </w:rPr>
      </w:pPr>
      <w:r>
        <w:t xml:space="preserve">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Цель: формировать представление о ценностях традиционной семейной культуры.</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Задачи: продолжать формировать представления о мире семьи, способствовать развитию доброжелательности, понимания, взаимопомощи в семье. Показать ценность семейных отношений, значимость дружной семьи. Развивать творческие способности детей, фантазию, эмоциональную сферу. Воспитывать взаимопонимание, доброжелательное отношение друг к другу.</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Предварительная работа: беседы с детьми о семье, рассматривание фотоальбома «Моя семья»; задание родителя</w:t>
      </w:r>
      <w:proofErr w:type="gramStart"/>
      <w:r w:rsidRPr="00A76447">
        <w:rPr>
          <w:rFonts w:ascii="Times New Roman" w:hAnsi="Times New Roman" w:cs="Times New Roman"/>
          <w:sz w:val="28"/>
          <w:szCs w:val="28"/>
        </w:rPr>
        <w:t>м-</w:t>
      </w:r>
      <w:proofErr w:type="gramEnd"/>
      <w:r w:rsidRPr="00A76447">
        <w:rPr>
          <w:rFonts w:ascii="Times New Roman" w:hAnsi="Times New Roman" w:cs="Times New Roman"/>
          <w:sz w:val="28"/>
          <w:szCs w:val="28"/>
        </w:rPr>
        <w:t xml:space="preserve"> подготовить материал на тему «Моя  семья».</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Ход:</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Ведущая 1:Добрый вечер, дорогие ребята и уважаемые родители!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Сегодня, мы собрались с вами, чтобы поговорить о семье, о семейных традициях. Когда в молодой семье появляется малыш — рождается новый мир, соединяющий в себе два рода, две абсолютно разные истории. С  новым поколением, на семейном древе появляются молодые веточки, которым для успешного роста нужна сила и поддержка всего рода. Вот почему так важно знакомить детей с историей своей семьи, прививать им семейные ценности, вовлекать в семейные традиции, делиться опытом старших поколений и учить уважать старших.</w:t>
      </w:r>
      <w:r w:rsidRPr="00A76447">
        <w:rPr>
          <w:rFonts w:ascii="Times New Roman" w:hAnsi="Times New Roman" w:cs="Times New Roman"/>
          <w:sz w:val="28"/>
          <w:szCs w:val="28"/>
        </w:rPr>
        <w:cr/>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Ведущая 2:У каждой семьи свои традиции, благодаря которым укрепляются семейно-родственные отношения, передаются от родителей к детям культурные ценности.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 семейном кругу мы с вами растём,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Основа основ – родительский дом.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 семейном кругу все корни твои,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lastRenderedPageBreak/>
        <w:t xml:space="preserve">И в жизнь ты выходишь из семьи.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 семейном кругу мы жизнь создаем,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Основа основ – родительский дом.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Ведущая 1:Семья – это дом, папа и мама, близкие люди. Самое дорогое у человека – это его семья. Это – его сила, его опора. Это – общие заботы, радости и дела. Это – любовь и счастье.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Ведущая 2:Семья – это то, что мы делим на всех,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Всем понемножку: и слезы и смех,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Взлет и падение, радость, печаль,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Дружбу и ссоры, молчанья печать.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Семья – это то, что с тобою всегда.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Пусть мчатся секунды, недели, года,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Но стены родные, отчий твой дом –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Сердце навеки останется в нем!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Ведущая 1: У каждого в семье есть свои праздники, свои привычки, свои традиции, есть и свой семейный очаг, который наполнен любовью, взаимопониманием и добротой.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Наш детский сад – это  наш дом, где есть свой очаг, ведь живем мы здесь одной большой семьей! Приглашаем вас к нашему очагу, где вы получите заряд бодрости и хорошего настроения. Сейчас самое подходящее время представить наших гостей.</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(Ведущие представляют семьи).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 А какое хорошее настроение без песни? Споем все вместе, как одна большая семья! (</w:t>
      </w:r>
      <w:proofErr w:type="spellStart"/>
      <w:r w:rsidRPr="00A76447">
        <w:rPr>
          <w:rFonts w:ascii="Times New Roman" w:hAnsi="Times New Roman" w:cs="Times New Roman"/>
          <w:sz w:val="28"/>
          <w:szCs w:val="28"/>
        </w:rPr>
        <w:t>Попури</w:t>
      </w:r>
      <w:proofErr w:type="spellEnd"/>
      <w:r w:rsidRPr="00A76447">
        <w:rPr>
          <w:rFonts w:ascii="Times New Roman" w:hAnsi="Times New Roman" w:cs="Times New Roman"/>
          <w:sz w:val="28"/>
          <w:szCs w:val="28"/>
        </w:rPr>
        <w:t xml:space="preserve"> из детских песен о дружбе, мире и любви)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Ведущая 2:О семье, близких людях, доме сложено много песен и стихов. Пословицы и поговорки подчеркивают важность и значимость семьи. Давайте сейчас вспомним некоторые из них.</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Пословицы и поговорки о семье:</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Не нужен клад, когда в семье лад.</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lastRenderedPageBreak/>
        <w:t>Дом вести – не бородой трясти.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Семья в куче – не страшна и туча.</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 хорошей семье хорошие дети растут.</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 гостях хорошо, а дома лучше.</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Когда семья вместе, и сердце на месте.</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Красна изба не углами, красна пирогами.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 родной семье и каша гуще.</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 семье любовь да совет, так и нужды нет.</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Дружная семья и землю превращает в золото.</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Дети не в тягость, а в радость.</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Согласную семью и горе не берет.</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Ведущая 1: Именно в семье ребенок получает знания о мире, о жизни, о семейных традициях. К замечательным традициям наших предков относятся и традиция праздника.</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 любой семейный праздник преображается дом: становится шумным, веселым и особенно нарядным. Каждый праздник сближает людей, укрепляет связь поколений. Каждое несет свое заветное слово, которое сейчас ребята прочитают. В каждой семье есть свои семейные традиции.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Мы хотели бы вас попросить рассказать про свои семьи. Свои семейные традиции.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(Каждая семья презентует свою семейную историю.)</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Ведущая 2: Ну, а теперь мы предлагаем вам развлечься и поиграть.</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Ведущие поочередно рассказывают  о каждом конкурсе.</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Конкурсы:</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Конкурс №1-«Сказка».</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Данная игра является интересной, творческой и веселой одновременно.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Из реквизитов требуются только лист бумаги и ручка. Первый участник должен написать заглавное предложение сказки, которая будет составляться. </w:t>
      </w:r>
      <w:r w:rsidRPr="00A76447">
        <w:rPr>
          <w:rFonts w:ascii="Times New Roman" w:hAnsi="Times New Roman" w:cs="Times New Roman"/>
          <w:sz w:val="28"/>
          <w:szCs w:val="28"/>
        </w:rPr>
        <w:lastRenderedPageBreak/>
        <w:t xml:space="preserve">После этого нужно загнуть лист бумаги. Следующий участник должен написать свое предложение, но при этом он не должен читать написанное. Так следует действовать по кругу. Каждый участник должен отмечать отсутствие возможности прочитать написанное, так как только в этом случае присутствуют интерес, веселье. </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Вы только представьте, насколько интересной, захватывающей может получиться сказка. Любые предсказуемые моменты полностью исключаются. Абракадабра от семьи обязательно удивит всех по-настоящему.</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Конкурс №2-« Сверни подарок».</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Выходят двое участников и становятся рядом, плечом к плечу. Соприкасающиеся руки им связывают, а свободными руками, (один — левой, а другой — правой рукой) участники должны в контейнер положить подарок, закрыть его, завернуть его газетой аккуратно, обвязать его лентой и завязать бант.</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Вызываются 2 или 3 пары и кто быстрее и аккуратнее завяжет, тот победил. Необходимо: 3 контейнера, подарок берется со стола. 3 ленточки и 3 </w:t>
      </w:r>
      <w:proofErr w:type="gramStart"/>
      <w:r w:rsidRPr="00A76447">
        <w:rPr>
          <w:rFonts w:ascii="Times New Roman" w:hAnsi="Times New Roman" w:cs="Times New Roman"/>
          <w:sz w:val="28"/>
          <w:szCs w:val="28"/>
        </w:rPr>
        <w:t>двойных</w:t>
      </w:r>
      <w:proofErr w:type="gramEnd"/>
      <w:r w:rsidRPr="00A76447">
        <w:rPr>
          <w:rFonts w:ascii="Times New Roman" w:hAnsi="Times New Roman" w:cs="Times New Roman"/>
          <w:sz w:val="28"/>
          <w:szCs w:val="28"/>
        </w:rPr>
        <w:t xml:space="preserve"> листа газеты.</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 Конкурс №3- «Наряжаемся».</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Ведущему нужно подготовить аксессуары и завернуть по отдельности в бумагу или непрозрачные пакеты. Мамы, папы и дети тянут наугад сверточек. Кому что попалось? </w:t>
      </w:r>
      <w:proofErr w:type="gramStart"/>
      <w:r w:rsidRPr="00A76447">
        <w:rPr>
          <w:rFonts w:ascii="Times New Roman" w:hAnsi="Times New Roman" w:cs="Times New Roman"/>
          <w:sz w:val="28"/>
          <w:szCs w:val="28"/>
        </w:rPr>
        <w:t>(Соски на веревочке, мужские галстуки, шейные женские платки, детские панамки, галстуки-бабочки, слюнявчики, смешные поролоновые уши, парички, носики, рожки, бусы, браслеты, кухонные фартуки).</w:t>
      </w:r>
      <w:proofErr w:type="gramEnd"/>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Все это участникам нужно надеть на себя. Бывает забавно, когда грузный папа в слюнявчике, а пятилетняя малышка в мужском галстуке.</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 Конкурс №4 – «Дефиле».</w:t>
      </w:r>
      <w:bookmarkStart w:id="0" w:name="_GoBack"/>
      <w:bookmarkEnd w:id="0"/>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Ведущий: теперь для каждой семьи особое задание. У нас будет не просто дефиле по сцене! Семья Ивановых изобразит походку женщины на каблуках с тяжелыми сумками, Матвеевы пройдутся солдатским строем, Смирновы изобразят походку годовалого малыша, Петровы попрыгают через лужи. Пусть кто-то пройдет по канату, кто-то задом-наперед и так далее.</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Все семьи проходят от одного края сцены до другого под веселую музыку.</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lastRenderedPageBreak/>
        <w:t>Ведущий 1:</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 Мы сейчас посмотрим, какая семья самая дружная, сплоченная, находчивая, озорная, с богатым чувством юмора. Представьте: утро, будильник не зазвенел. Папе и маме на работу, ребенку в детский сад, все проспали.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Конкурс№5- «Утренние сборы».</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Играют две семьи. В центре зала в две шеренги стоят стулья спинками к центру. </w:t>
      </w:r>
      <w:proofErr w:type="gramStart"/>
      <w:r w:rsidRPr="00A76447">
        <w:rPr>
          <w:rFonts w:ascii="Times New Roman" w:hAnsi="Times New Roman" w:cs="Times New Roman"/>
          <w:sz w:val="28"/>
          <w:szCs w:val="28"/>
        </w:rPr>
        <w:t xml:space="preserve">На них личные вещи мамы, папы и ребенка: портфель, панамка, зонт, очки, парик, галоши, </w:t>
      </w:r>
      <w:proofErr w:type="spellStart"/>
      <w:r w:rsidRPr="00A76447">
        <w:rPr>
          <w:rFonts w:ascii="Times New Roman" w:hAnsi="Times New Roman" w:cs="Times New Roman"/>
          <w:sz w:val="28"/>
          <w:szCs w:val="28"/>
        </w:rPr>
        <w:t>сандали</w:t>
      </w:r>
      <w:proofErr w:type="spellEnd"/>
      <w:r w:rsidRPr="00A76447">
        <w:rPr>
          <w:rFonts w:ascii="Times New Roman" w:hAnsi="Times New Roman" w:cs="Times New Roman"/>
          <w:sz w:val="28"/>
          <w:szCs w:val="28"/>
        </w:rPr>
        <w:t>, юбка.</w:t>
      </w:r>
      <w:proofErr w:type="gramEnd"/>
      <w:r w:rsidRPr="00A76447">
        <w:rPr>
          <w:rFonts w:ascii="Times New Roman" w:hAnsi="Times New Roman" w:cs="Times New Roman"/>
          <w:sz w:val="28"/>
          <w:szCs w:val="28"/>
        </w:rPr>
        <w:t xml:space="preserve"> У папы и мамы завязаны глаза. Под музыку папы бегают вокруг своих стульев по кругу. По окончании музыки они останавливаются, берут ту вещь, у которой остановились, и отдают маме. Мама быстро одевает ребенка. И так — пока не закончатся на стульях вещи.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 xml:space="preserve">        После проведения игр, родители становятся в круг с детьми, зажигают свечу и передают со словами: ” Я желаю вашей семье благополучия, счастья, здоровья, любви!”. Родители и дети  передают зажженную свечу с пожеланиями друг другу по кругу.</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Воспитатели прощаются с гостями.</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Ведущий 1:</w:t>
      </w:r>
    </w:p>
    <w:p w:rsidR="00A7644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Давайте семейные ценности чтить,</w:t>
      </w:r>
    </w:p>
    <w:p w:rsidR="00157A87" w:rsidRPr="00A76447" w:rsidRDefault="00A76447" w:rsidP="00A76447">
      <w:pPr>
        <w:rPr>
          <w:rFonts w:ascii="Times New Roman" w:hAnsi="Times New Roman" w:cs="Times New Roman"/>
          <w:sz w:val="28"/>
          <w:szCs w:val="28"/>
        </w:rPr>
      </w:pPr>
      <w:r w:rsidRPr="00A76447">
        <w:rPr>
          <w:rFonts w:ascii="Times New Roman" w:hAnsi="Times New Roman" w:cs="Times New Roman"/>
          <w:sz w:val="28"/>
          <w:szCs w:val="28"/>
        </w:rPr>
        <w:t>Давайте всегда своих близких любить.</w:t>
      </w:r>
    </w:p>
    <w:sectPr w:rsidR="00157A87" w:rsidRPr="00A76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47"/>
    <w:rsid w:val="00157A87"/>
    <w:rsid w:val="00A7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dc:creator>
  <cp:lastModifiedBy>МДОУ-1</cp:lastModifiedBy>
  <cp:revision>1</cp:revision>
  <dcterms:created xsi:type="dcterms:W3CDTF">2023-01-09T08:27:00Z</dcterms:created>
  <dcterms:modified xsi:type="dcterms:W3CDTF">2023-01-09T08:29:00Z</dcterms:modified>
</cp:coreProperties>
</file>