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13A91" w:rsidRPr="000E4B55" w:rsidRDefault="00330127">
      <w:pPr>
        <w:ind w:right="-259"/>
        <w:jc w:val="center"/>
        <w:rPr>
          <w:sz w:val="26"/>
          <w:szCs w:val="26"/>
        </w:rPr>
      </w:pPr>
      <w:bookmarkStart w:id="0" w:name="_GoBack"/>
      <w:bookmarkEnd w:id="0"/>
      <w:r w:rsidRPr="000E4B55">
        <w:rPr>
          <w:rFonts w:eastAsia="Times New Roman"/>
          <w:sz w:val="26"/>
          <w:szCs w:val="26"/>
        </w:rPr>
        <w:t>Администрация Ртищевского муниципального района Саратовской области</w:t>
      </w:r>
    </w:p>
    <w:p w:rsidR="00413A91" w:rsidRPr="000E4B55" w:rsidRDefault="00413A91">
      <w:pPr>
        <w:spacing w:line="299" w:lineRule="exact"/>
        <w:rPr>
          <w:sz w:val="26"/>
          <w:szCs w:val="26"/>
        </w:rPr>
      </w:pPr>
    </w:p>
    <w:p w:rsidR="00413A91" w:rsidRPr="000E4B55" w:rsidRDefault="00330127">
      <w:pPr>
        <w:ind w:right="-279"/>
        <w:jc w:val="center"/>
        <w:rPr>
          <w:sz w:val="26"/>
          <w:szCs w:val="26"/>
        </w:rPr>
      </w:pPr>
      <w:r w:rsidRPr="000E4B55">
        <w:rPr>
          <w:rFonts w:eastAsia="Times New Roman"/>
          <w:sz w:val="26"/>
          <w:szCs w:val="26"/>
        </w:rPr>
        <w:t>УПРАВЛЕНИЕ ОБЩЕГО ОБРАЗОВАНИЯ АДМИНИСТРАЦИИ</w:t>
      </w:r>
    </w:p>
    <w:p w:rsidR="00413A91" w:rsidRPr="000E4B55" w:rsidRDefault="00413A91">
      <w:pPr>
        <w:spacing w:line="1" w:lineRule="exact"/>
        <w:rPr>
          <w:sz w:val="26"/>
          <w:szCs w:val="26"/>
        </w:rPr>
      </w:pPr>
    </w:p>
    <w:p w:rsidR="00413A91" w:rsidRPr="000E4B55" w:rsidRDefault="00330127">
      <w:pPr>
        <w:ind w:right="-259"/>
        <w:jc w:val="center"/>
        <w:rPr>
          <w:sz w:val="26"/>
          <w:szCs w:val="26"/>
        </w:rPr>
      </w:pPr>
      <w:r w:rsidRPr="000E4B55">
        <w:rPr>
          <w:rFonts w:eastAsia="Times New Roman"/>
          <w:sz w:val="26"/>
          <w:szCs w:val="26"/>
        </w:rPr>
        <w:t>РТИЩЕВСКОГО МУНИЦИПАЛЬНОГО РАЙОНА</w:t>
      </w:r>
    </w:p>
    <w:p w:rsidR="00413A91" w:rsidRPr="000E4B55" w:rsidRDefault="00413A91">
      <w:pPr>
        <w:spacing w:line="1" w:lineRule="exact"/>
        <w:rPr>
          <w:sz w:val="26"/>
          <w:szCs w:val="26"/>
        </w:rPr>
      </w:pPr>
    </w:p>
    <w:p w:rsidR="00413A91" w:rsidRPr="000E4B55" w:rsidRDefault="00330127">
      <w:pPr>
        <w:ind w:right="-279"/>
        <w:jc w:val="center"/>
        <w:rPr>
          <w:sz w:val="26"/>
          <w:szCs w:val="26"/>
        </w:rPr>
      </w:pPr>
      <w:r w:rsidRPr="000E4B55">
        <w:rPr>
          <w:rFonts w:eastAsia="Times New Roman"/>
          <w:sz w:val="26"/>
          <w:szCs w:val="26"/>
        </w:rPr>
        <w:t>САРАТОВСКОЙ ОБЛАСТИ</w:t>
      </w:r>
    </w:p>
    <w:p w:rsidR="00413A91" w:rsidRPr="000E4B55" w:rsidRDefault="00330127">
      <w:pPr>
        <w:ind w:right="-279"/>
        <w:jc w:val="center"/>
        <w:rPr>
          <w:sz w:val="26"/>
          <w:szCs w:val="26"/>
        </w:rPr>
      </w:pPr>
      <w:r w:rsidRPr="000E4B55">
        <w:rPr>
          <w:rFonts w:eastAsia="Times New Roman"/>
          <w:sz w:val="26"/>
          <w:szCs w:val="26"/>
        </w:rPr>
        <w:t>(Управление общего образования Ртищевского района)</w:t>
      </w:r>
    </w:p>
    <w:p w:rsidR="00413A91" w:rsidRPr="000E4B55" w:rsidRDefault="00413A91">
      <w:pPr>
        <w:spacing w:line="324" w:lineRule="exact"/>
        <w:rPr>
          <w:sz w:val="26"/>
          <w:szCs w:val="26"/>
        </w:rPr>
      </w:pPr>
    </w:p>
    <w:p w:rsidR="00413A91" w:rsidRPr="000E4B55" w:rsidRDefault="00330127">
      <w:pPr>
        <w:ind w:right="-279"/>
        <w:jc w:val="center"/>
        <w:rPr>
          <w:sz w:val="26"/>
          <w:szCs w:val="26"/>
        </w:rPr>
      </w:pPr>
      <w:r w:rsidRPr="000E4B55">
        <w:rPr>
          <w:rFonts w:eastAsia="Times New Roman"/>
          <w:b/>
          <w:bCs/>
          <w:sz w:val="26"/>
          <w:szCs w:val="26"/>
        </w:rPr>
        <w:t>ПРИКАЗ</w:t>
      </w:r>
    </w:p>
    <w:p w:rsidR="00413A91" w:rsidRPr="000E4B55" w:rsidRDefault="00413A91">
      <w:pPr>
        <w:spacing w:line="311" w:lineRule="exact"/>
        <w:rPr>
          <w:sz w:val="26"/>
          <w:szCs w:val="26"/>
        </w:rPr>
      </w:pPr>
    </w:p>
    <w:p w:rsidR="00413A91" w:rsidRPr="000E4B55" w:rsidRDefault="00330127" w:rsidP="00061EF7">
      <w:pPr>
        <w:tabs>
          <w:tab w:val="left" w:pos="4920"/>
          <w:tab w:val="left" w:pos="8480"/>
        </w:tabs>
        <w:rPr>
          <w:sz w:val="26"/>
          <w:szCs w:val="26"/>
        </w:rPr>
      </w:pPr>
      <w:r w:rsidRPr="000E4B55">
        <w:rPr>
          <w:rFonts w:eastAsia="Times New Roman"/>
          <w:b/>
          <w:bCs/>
          <w:sz w:val="26"/>
          <w:szCs w:val="26"/>
          <w:u w:val="single"/>
        </w:rPr>
        <w:t>От 1</w:t>
      </w:r>
      <w:r w:rsidR="00061EF7">
        <w:rPr>
          <w:rFonts w:eastAsia="Times New Roman"/>
          <w:b/>
          <w:bCs/>
          <w:sz w:val="26"/>
          <w:szCs w:val="26"/>
          <w:u w:val="single"/>
        </w:rPr>
        <w:t>3</w:t>
      </w:r>
      <w:r w:rsidRPr="000E4B55">
        <w:rPr>
          <w:rFonts w:eastAsia="Times New Roman"/>
          <w:b/>
          <w:bCs/>
          <w:sz w:val="26"/>
          <w:szCs w:val="26"/>
          <w:u w:val="single"/>
        </w:rPr>
        <w:t xml:space="preserve"> января</w:t>
      </w:r>
      <w:r w:rsidR="000E4B55" w:rsidRPr="000E4B55">
        <w:rPr>
          <w:rFonts w:eastAsia="Times New Roman"/>
          <w:b/>
          <w:bCs/>
          <w:sz w:val="26"/>
          <w:szCs w:val="26"/>
          <w:u w:val="single"/>
        </w:rPr>
        <w:t xml:space="preserve"> </w:t>
      </w:r>
      <w:r w:rsidR="00061EF7">
        <w:rPr>
          <w:rFonts w:eastAsia="Times New Roman"/>
          <w:b/>
          <w:bCs/>
          <w:sz w:val="26"/>
          <w:szCs w:val="26"/>
          <w:u w:val="single"/>
        </w:rPr>
        <w:t>2020</w:t>
      </w:r>
      <w:r w:rsidR="000E4B55" w:rsidRPr="000E4B55">
        <w:rPr>
          <w:rFonts w:eastAsia="Times New Roman"/>
          <w:b/>
          <w:bCs/>
          <w:sz w:val="26"/>
          <w:szCs w:val="26"/>
          <w:u w:val="single"/>
        </w:rPr>
        <w:t xml:space="preserve"> </w:t>
      </w:r>
      <w:r w:rsidRPr="000E4B55">
        <w:rPr>
          <w:rFonts w:eastAsia="Times New Roman"/>
          <w:b/>
          <w:bCs/>
          <w:sz w:val="26"/>
          <w:szCs w:val="26"/>
          <w:u w:val="single"/>
        </w:rPr>
        <w:t>года</w:t>
      </w:r>
      <w:r w:rsidRPr="000E4B55">
        <w:rPr>
          <w:sz w:val="26"/>
          <w:szCs w:val="26"/>
        </w:rPr>
        <w:tab/>
      </w:r>
      <w:r w:rsidRPr="000E4B55">
        <w:rPr>
          <w:rFonts w:eastAsia="Times New Roman"/>
          <w:sz w:val="26"/>
          <w:szCs w:val="26"/>
        </w:rPr>
        <w:t>г. Ртищево</w:t>
      </w:r>
      <w:r w:rsidRPr="000E4B55">
        <w:rPr>
          <w:sz w:val="26"/>
          <w:szCs w:val="26"/>
        </w:rPr>
        <w:tab/>
      </w:r>
      <w:r w:rsidR="00061EF7">
        <w:rPr>
          <w:sz w:val="26"/>
          <w:szCs w:val="26"/>
        </w:rPr>
        <w:tab/>
      </w:r>
      <w:r w:rsidR="00061EF7">
        <w:rPr>
          <w:rFonts w:eastAsia="Times New Roman"/>
          <w:b/>
          <w:bCs/>
          <w:sz w:val="26"/>
          <w:szCs w:val="26"/>
          <w:u w:val="single"/>
        </w:rPr>
        <w:t xml:space="preserve">№ </w:t>
      </w:r>
      <w:r w:rsidRPr="000E4B55">
        <w:rPr>
          <w:rFonts w:eastAsia="Times New Roman"/>
          <w:b/>
          <w:bCs/>
          <w:sz w:val="26"/>
          <w:szCs w:val="26"/>
          <w:u w:val="single"/>
        </w:rPr>
        <w:t>4</w:t>
      </w:r>
    </w:p>
    <w:p w:rsidR="00413A91" w:rsidRPr="000E4B55" w:rsidRDefault="00413A91">
      <w:pPr>
        <w:spacing w:line="340" w:lineRule="exact"/>
        <w:rPr>
          <w:sz w:val="26"/>
          <w:szCs w:val="26"/>
        </w:rPr>
      </w:pPr>
    </w:p>
    <w:p w:rsidR="00413A91" w:rsidRPr="000E4B55" w:rsidRDefault="000E4B55" w:rsidP="000E4B55">
      <w:pPr>
        <w:tabs>
          <w:tab w:val="left" w:pos="547"/>
        </w:tabs>
        <w:spacing w:line="248" w:lineRule="auto"/>
        <w:ind w:right="4740"/>
        <w:rPr>
          <w:rFonts w:eastAsia="Times New Roman"/>
          <w:b/>
          <w:bCs/>
          <w:sz w:val="26"/>
          <w:szCs w:val="26"/>
        </w:rPr>
      </w:pPr>
      <w:r w:rsidRPr="000E4B55">
        <w:rPr>
          <w:rFonts w:eastAsia="Times New Roman"/>
          <w:b/>
          <w:bCs/>
          <w:sz w:val="26"/>
          <w:szCs w:val="26"/>
        </w:rPr>
        <w:t xml:space="preserve">О </w:t>
      </w:r>
      <w:r w:rsidR="00330127" w:rsidRPr="000E4B55">
        <w:rPr>
          <w:rFonts w:eastAsia="Times New Roman"/>
          <w:b/>
          <w:bCs/>
          <w:sz w:val="26"/>
          <w:szCs w:val="26"/>
        </w:rPr>
        <w:t xml:space="preserve">закреплении </w:t>
      </w:r>
      <w:r>
        <w:rPr>
          <w:rFonts w:eastAsia="Times New Roman"/>
          <w:b/>
          <w:bCs/>
          <w:sz w:val="26"/>
          <w:szCs w:val="26"/>
        </w:rPr>
        <w:t xml:space="preserve">микрорайонов за дошкольными </w:t>
      </w:r>
      <w:r w:rsidR="00330127" w:rsidRPr="000E4B55">
        <w:rPr>
          <w:rFonts w:eastAsia="Times New Roman"/>
          <w:b/>
          <w:bCs/>
          <w:sz w:val="26"/>
          <w:szCs w:val="26"/>
        </w:rPr>
        <w:t>образовательными организациями Ртищевского муниципального района</w:t>
      </w:r>
    </w:p>
    <w:p w:rsidR="00413A91" w:rsidRPr="000E4B55" w:rsidRDefault="00413A91">
      <w:pPr>
        <w:spacing w:line="397" w:lineRule="exact"/>
        <w:rPr>
          <w:sz w:val="26"/>
          <w:szCs w:val="26"/>
        </w:rPr>
      </w:pPr>
    </w:p>
    <w:p w:rsidR="00413A91" w:rsidRPr="000E4B55" w:rsidRDefault="00061EF7" w:rsidP="00061EF7">
      <w:pPr>
        <w:tabs>
          <w:tab w:val="left" w:pos="569"/>
        </w:tabs>
        <w:spacing w:line="234" w:lineRule="auto"/>
        <w:jc w:val="both"/>
        <w:rPr>
          <w:rFonts w:eastAsia="Times New Roman"/>
          <w:sz w:val="26"/>
          <w:szCs w:val="26"/>
        </w:rPr>
      </w:pPr>
      <w:r>
        <w:rPr>
          <w:rFonts w:eastAsia="Times New Roman"/>
          <w:sz w:val="26"/>
          <w:szCs w:val="26"/>
        </w:rPr>
        <w:tab/>
        <w:t xml:space="preserve">С </w:t>
      </w:r>
      <w:r w:rsidR="00330127" w:rsidRPr="000E4B55">
        <w:rPr>
          <w:rFonts w:eastAsia="Times New Roman"/>
          <w:sz w:val="26"/>
          <w:szCs w:val="26"/>
        </w:rPr>
        <w:t>целью соблюдения Федерального Закона от 29.12.2012 года №</w:t>
      </w:r>
      <w:r w:rsidR="000E4B55">
        <w:rPr>
          <w:rFonts w:eastAsia="Times New Roman"/>
          <w:sz w:val="26"/>
          <w:szCs w:val="26"/>
        </w:rPr>
        <w:t xml:space="preserve"> </w:t>
      </w:r>
      <w:r w:rsidR="00330127" w:rsidRPr="000E4B55">
        <w:rPr>
          <w:rFonts w:eastAsia="Times New Roman"/>
          <w:sz w:val="26"/>
          <w:szCs w:val="26"/>
        </w:rPr>
        <w:t>273 – ФЗ «Об образовании в РФ» (с последующими изменениями и дополнениями), Федерального</w:t>
      </w:r>
    </w:p>
    <w:p w:rsidR="00413A91" w:rsidRPr="000E4B55" w:rsidRDefault="00413A91">
      <w:pPr>
        <w:spacing w:line="15" w:lineRule="exact"/>
        <w:rPr>
          <w:sz w:val="26"/>
          <w:szCs w:val="26"/>
        </w:rPr>
      </w:pPr>
    </w:p>
    <w:p w:rsidR="00413A91" w:rsidRPr="000E4B55" w:rsidRDefault="00330127">
      <w:pPr>
        <w:spacing w:line="238" w:lineRule="auto"/>
        <w:jc w:val="both"/>
        <w:rPr>
          <w:sz w:val="26"/>
          <w:szCs w:val="26"/>
        </w:rPr>
      </w:pPr>
      <w:r w:rsidRPr="000E4B55">
        <w:rPr>
          <w:rFonts w:eastAsia="Times New Roman"/>
          <w:sz w:val="26"/>
          <w:szCs w:val="26"/>
        </w:rPr>
        <w:t>Закона от 24.07.1999 № 120 – ФЗ «Об основах системы профилактики безнадзорности и правонарушений несовершеннолетних» (с последующими изменениями и дополнениями), на основании приказа Министерства образования и науки РФ от 22.01.2014 г № 32 «Об утверждении Порядка приема граждан на обучение по образовательным программам начального общего, основного общего и среднего общего образования» и с целью учета детей и подростков, проживающих на закрепленной за образовательными организациями территории</w:t>
      </w:r>
    </w:p>
    <w:p w:rsidR="00413A91" w:rsidRPr="000E4B55" w:rsidRDefault="00413A91">
      <w:pPr>
        <w:spacing w:line="3" w:lineRule="exact"/>
        <w:rPr>
          <w:sz w:val="26"/>
          <w:szCs w:val="26"/>
        </w:rPr>
      </w:pPr>
    </w:p>
    <w:p w:rsidR="00061EF7" w:rsidRDefault="00061EF7" w:rsidP="00061EF7">
      <w:pPr>
        <w:rPr>
          <w:rFonts w:eastAsia="Times New Roman"/>
          <w:b/>
          <w:bCs/>
          <w:sz w:val="26"/>
          <w:szCs w:val="26"/>
        </w:rPr>
      </w:pPr>
    </w:p>
    <w:p w:rsidR="00413A91" w:rsidRPr="000E4B55" w:rsidRDefault="00330127" w:rsidP="00061EF7">
      <w:pPr>
        <w:rPr>
          <w:sz w:val="26"/>
          <w:szCs w:val="26"/>
        </w:rPr>
      </w:pPr>
      <w:r w:rsidRPr="000E4B55">
        <w:rPr>
          <w:rFonts w:eastAsia="Times New Roman"/>
          <w:b/>
          <w:bCs/>
          <w:sz w:val="26"/>
          <w:szCs w:val="26"/>
        </w:rPr>
        <w:t>ПРИКАЗЫВАЮ</w:t>
      </w:r>
      <w:r w:rsidRPr="000E4B55">
        <w:rPr>
          <w:rFonts w:eastAsia="Times New Roman"/>
          <w:sz w:val="26"/>
          <w:szCs w:val="26"/>
        </w:rPr>
        <w:t>:</w:t>
      </w:r>
    </w:p>
    <w:p w:rsidR="00413A91" w:rsidRPr="000E4B55" w:rsidRDefault="00413A91">
      <w:pPr>
        <w:spacing w:line="16" w:lineRule="exact"/>
        <w:rPr>
          <w:sz w:val="26"/>
          <w:szCs w:val="26"/>
        </w:rPr>
      </w:pPr>
    </w:p>
    <w:p w:rsidR="00413A91" w:rsidRPr="000E4B55" w:rsidRDefault="00330127" w:rsidP="00061EF7">
      <w:pPr>
        <w:numPr>
          <w:ilvl w:val="0"/>
          <w:numId w:val="3"/>
        </w:numPr>
        <w:tabs>
          <w:tab w:val="left" w:pos="640"/>
        </w:tabs>
        <w:spacing w:line="235" w:lineRule="auto"/>
        <w:ind w:left="640" w:hanging="364"/>
        <w:jc w:val="both"/>
        <w:rPr>
          <w:rFonts w:eastAsia="Times New Roman"/>
          <w:sz w:val="26"/>
          <w:szCs w:val="26"/>
        </w:rPr>
      </w:pPr>
      <w:r w:rsidRPr="000E4B55">
        <w:rPr>
          <w:rFonts w:eastAsia="Times New Roman"/>
          <w:sz w:val="26"/>
          <w:szCs w:val="26"/>
        </w:rPr>
        <w:t>Считать недействительным приказ управления общего образования № 14 от 1</w:t>
      </w:r>
      <w:r w:rsidR="00061EF7">
        <w:rPr>
          <w:rFonts w:eastAsia="Times New Roman"/>
          <w:sz w:val="26"/>
          <w:szCs w:val="26"/>
        </w:rPr>
        <w:t>4</w:t>
      </w:r>
      <w:r w:rsidRPr="000E4B55">
        <w:rPr>
          <w:rFonts w:eastAsia="Times New Roman"/>
          <w:sz w:val="26"/>
          <w:szCs w:val="26"/>
        </w:rPr>
        <w:t xml:space="preserve"> января 201</w:t>
      </w:r>
      <w:r w:rsidR="00061EF7">
        <w:rPr>
          <w:rFonts w:eastAsia="Times New Roman"/>
          <w:sz w:val="26"/>
          <w:szCs w:val="26"/>
        </w:rPr>
        <w:t>9</w:t>
      </w:r>
      <w:r w:rsidRPr="000E4B55">
        <w:rPr>
          <w:rFonts w:eastAsia="Times New Roman"/>
          <w:sz w:val="26"/>
          <w:szCs w:val="26"/>
        </w:rPr>
        <w:t xml:space="preserve"> </w:t>
      </w:r>
      <w:r w:rsidR="00061EF7">
        <w:rPr>
          <w:rFonts w:eastAsia="Times New Roman"/>
          <w:sz w:val="26"/>
          <w:szCs w:val="26"/>
        </w:rPr>
        <w:t>года</w:t>
      </w:r>
      <w:r w:rsidRPr="000E4B55">
        <w:rPr>
          <w:rFonts w:eastAsia="Times New Roman"/>
          <w:sz w:val="26"/>
          <w:szCs w:val="26"/>
        </w:rPr>
        <w:t xml:space="preserve"> «О закреплении микрорайонов за дошкольными образовательными учреждениями».</w:t>
      </w:r>
    </w:p>
    <w:p w:rsidR="00413A91" w:rsidRPr="000E4B55" w:rsidRDefault="00413A91" w:rsidP="00061EF7">
      <w:pPr>
        <w:spacing w:line="19" w:lineRule="exact"/>
        <w:jc w:val="both"/>
        <w:rPr>
          <w:rFonts w:eastAsia="Times New Roman"/>
          <w:sz w:val="26"/>
          <w:szCs w:val="26"/>
        </w:rPr>
      </w:pPr>
    </w:p>
    <w:p w:rsidR="00413A91" w:rsidRPr="000E4B55" w:rsidRDefault="00330127" w:rsidP="00061EF7">
      <w:pPr>
        <w:numPr>
          <w:ilvl w:val="0"/>
          <w:numId w:val="3"/>
        </w:numPr>
        <w:tabs>
          <w:tab w:val="left" w:pos="640"/>
        </w:tabs>
        <w:spacing w:line="233" w:lineRule="auto"/>
        <w:ind w:left="640" w:right="20" w:hanging="364"/>
        <w:jc w:val="both"/>
        <w:rPr>
          <w:rFonts w:eastAsia="Times New Roman"/>
          <w:sz w:val="26"/>
          <w:szCs w:val="26"/>
        </w:rPr>
      </w:pPr>
      <w:r w:rsidRPr="000E4B55">
        <w:rPr>
          <w:rFonts w:eastAsia="Times New Roman"/>
          <w:sz w:val="26"/>
          <w:szCs w:val="26"/>
        </w:rPr>
        <w:t>Утвердить перечень улиц, входящих в микрорайоны общеобразовательных организаций (приложение к приказу).</w:t>
      </w:r>
    </w:p>
    <w:p w:rsidR="00413A91" w:rsidRPr="000E4B55" w:rsidRDefault="00413A91" w:rsidP="00061EF7">
      <w:pPr>
        <w:spacing w:line="17" w:lineRule="exact"/>
        <w:jc w:val="both"/>
        <w:rPr>
          <w:rFonts w:eastAsia="Times New Roman"/>
          <w:sz w:val="26"/>
          <w:szCs w:val="26"/>
        </w:rPr>
      </w:pPr>
    </w:p>
    <w:p w:rsidR="00413A91" w:rsidRPr="000E4B55" w:rsidRDefault="00330127" w:rsidP="00061EF7">
      <w:pPr>
        <w:numPr>
          <w:ilvl w:val="0"/>
          <w:numId w:val="3"/>
        </w:numPr>
        <w:tabs>
          <w:tab w:val="left" w:pos="640"/>
        </w:tabs>
        <w:spacing w:line="236" w:lineRule="auto"/>
        <w:ind w:left="640" w:hanging="364"/>
        <w:jc w:val="both"/>
        <w:rPr>
          <w:rFonts w:eastAsia="Times New Roman"/>
          <w:sz w:val="26"/>
          <w:szCs w:val="26"/>
        </w:rPr>
      </w:pPr>
      <w:r w:rsidRPr="000E4B55">
        <w:rPr>
          <w:rFonts w:eastAsia="Times New Roman"/>
          <w:sz w:val="26"/>
          <w:szCs w:val="26"/>
        </w:rPr>
        <w:t>Прием детей в образовательные организации осуществлять в соответствии с частью 8 статьи 55 Федерального закона от 29.12.2012 года № 273 – ФЗ «Об образовании в РФ» и на основании приказа Министерства образования и науки РФ от 22.01.2014 г. № 32.</w:t>
      </w:r>
    </w:p>
    <w:p w:rsidR="00413A91" w:rsidRPr="000E4B55" w:rsidRDefault="00413A91" w:rsidP="00061EF7">
      <w:pPr>
        <w:spacing w:line="4" w:lineRule="exact"/>
        <w:jc w:val="both"/>
        <w:rPr>
          <w:rFonts w:eastAsia="Times New Roman"/>
          <w:sz w:val="26"/>
          <w:szCs w:val="26"/>
        </w:rPr>
      </w:pPr>
    </w:p>
    <w:p w:rsidR="00413A91" w:rsidRPr="002B4FDF" w:rsidRDefault="00330127" w:rsidP="00061EF7">
      <w:pPr>
        <w:numPr>
          <w:ilvl w:val="0"/>
          <w:numId w:val="3"/>
        </w:numPr>
        <w:tabs>
          <w:tab w:val="left" w:pos="640"/>
        </w:tabs>
        <w:ind w:left="640" w:hanging="364"/>
        <w:jc w:val="both"/>
        <w:rPr>
          <w:rFonts w:eastAsia="Times New Roman"/>
          <w:sz w:val="26"/>
          <w:szCs w:val="26"/>
        </w:rPr>
      </w:pPr>
      <w:r w:rsidRPr="002B4FDF">
        <w:rPr>
          <w:rFonts w:eastAsia="Times New Roman"/>
          <w:sz w:val="26"/>
          <w:szCs w:val="26"/>
        </w:rPr>
        <w:t>Руководителям дошкольных общеобразовательных организаций:</w:t>
      </w:r>
    </w:p>
    <w:p w:rsidR="00413A91" w:rsidRPr="002B4FDF" w:rsidRDefault="00413A91" w:rsidP="00061EF7">
      <w:pPr>
        <w:spacing w:line="15" w:lineRule="exact"/>
        <w:jc w:val="both"/>
        <w:rPr>
          <w:rFonts w:eastAsia="Times New Roman"/>
          <w:sz w:val="26"/>
          <w:szCs w:val="26"/>
        </w:rPr>
      </w:pPr>
    </w:p>
    <w:p w:rsidR="00413A91" w:rsidRPr="002B4FDF" w:rsidRDefault="00330127" w:rsidP="00061EF7">
      <w:pPr>
        <w:spacing w:line="233" w:lineRule="auto"/>
        <w:ind w:left="640"/>
        <w:jc w:val="both"/>
        <w:rPr>
          <w:rFonts w:eastAsia="Times New Roman"/>
          <w:sz w:val="26"/>
          <w:szCs w:val="26"/>
        </w:rPr>
      </w:pPr>
      <w:r w:rsidRPr="002B4FDF">
        <w:rPr>
          <w:rFonts w:eastAsia="Times New Roman"/>
          <w:sz w:val="26"/>
          <w:szCs w:val="26"/>
        </w:rPr>
        <w:t>4.1. Зачисление воспитанников в дошкольные образовательные организации для граждан, проживающих на закрепленной территории, начать не позднее 1 июля</w:t>
      </w:r>
    </w:p>
    <w:p w:rsidR="00413A91" w:rsidRPr="002B4FDF" w:rsidRDefault="00413A91" w:rsidP="00061EF7">
      <w:pPr>
        <w:spacing w:line="2" w:lineRule="exact"/>
        <w:jc w:val="both"/>
        <w:rPr>
          <w:sz w:val="26"/>
          <w:szCs w:val="26"/>
        </w:rPr>
      </w:pPr>
    </w:p>
    <w:p w:rsidR="00413A91" w:rsidRPr="002B4FDF" w:rsidRDefault="00330127" w:rsidP="00061EF7">
      <w:pPr>
        <w:ind w:left="640"/>
        <w:jc w:val="both"/>
        <w:rPr>
          <w:sz w:val="26"/>
          <w:szCs w:val="26"/>
        </w:rPr>
      </w:pPr>
      <w:r w:rsidRPr="002B4FDF">
        <w:rPr>
          <w:rFonts w:eastAsia="Times New Roman"/>
          <w:sz w:val="26"/>
          <w:szCs w:val="26"/>
        </w:rPr>
        <w:t>и завершить не позднее 31 августа 20</w:t>
      </w:r>
      <w:r w:rsidR="002B4FDF" w:rsidRPr="002B4FDF">
        <w:rPr>
          <w:rFonts w:eastAsia="Times New Roman"/>
          <w:sz w:val="26"/>
          <w:szCs w:val="26"/>
        </w:rPr>
        <w:t>20</w:t>
      </w:r>
      <w:r w:rsidRPr="002B4FDF">
        <w:rPr>
          <w:rFonts w:eastAsia="Times New Roman"/>
          <w:sz w:val="26"/>
          <w:szCs w:val="26"/>
        </w:rPr>
        <w:t xml:space="preserve"> г.;</w:t>
      </w:r>
    </w:p>
    <w:p w:rsidR="00413A91" w:rsidRPr="002B4FDF" w:rsidRDefault="00413A91" w:rsidP="00061EF7">
      <w:pPr>
        <w:spacing w:line="14" w:lineRule="exact"/>
        <w:jc w:val="both"/>
        <w:rPr>
          <w:sz w:val="26"/>
          <w:szCs w:val="26"/>
        </w:rPr>
      </w:pPr>
    </w:p>
    <w:p w:rsidR="00413A91" w:rsidRPr="002B4FDF" w:rsidRDefault="00330127" w:rsidP="00061EF7">
      <w:pPr>
        <w:spacing w:line="234" w:lineRule="auto"/>
        <w:ind w:left="640" w:right="20"/>
        <w:jc w:val="both"/>
        <w:rPr>
          <w:sz w:val="26"/>
          <w:szCs w:val="26"/>
        </w:rPr>
      </w:pPr>
      <w:r w:rsidRPr="002B4FDF">
        <w:rPr>
          <w:rFonts w:eastAsia="Times New Roman"/>
          <w:sz w:val="26"/>
          <w:szCs w:val="26"/>
        </w:rPr>
        <w:t>4.2. Зачисление в дошкольную общеобразовательную организацию оформлять распорядительным актом в течение 5 рабочих дней после приема документов;</w:t>
      </w:r>
    </w:p>
    <w:p w:rsidR="00413A91" w:rsidRPr="002B4FDF" w:rsidRDefault="00413A91" w:rsidP="00061EF7">
      <w:pPr>
        <w:spacing w:line="15" w:lineRule="exact"/>
        <w:jc w:val="both"/>
        <w:rPr>
          <w:sz w:val="26"/>
          <w:szCs w:val="26"/>
        </w:rPr>
      </w:pPr>
    </w:p>
    <w:p w:rsidR="00413A91" w:rsidRPr="002B4FDF" w:rsidRDefault="00330127" w:rsidP="00061EF7">
      <w:pPr>
        <w:spacing w:line="237" w:lineRule="auto"/>
        <w:ind w:left="640"/>
        <w:jc w:val="both"/>
        <w:rPr>
          <w:sz w:val="26"/>
          <w:szCs w:val="26"/>
        </w:rPr>
      </w:pPr>
      <w:r w:rsidRPr="002B4FDF">
        <w:rPr>
          <w:rFonts w:eastAsia="Times New Roman"/>
          <w:sz w:val="26"/>
          <w:szCs w:val="26"/>
        </w:rPr>
        <w:t>4.3. Прием заявлений на дополнительное зачисление в дошкольную образовательную организацию для детей, не проживающих на закрепленной за дошкольной организацией территорией, начинается с 1 сентября текущего года до момента заполнения свободных мест, но не позднее 15 сентября текущего года.</w:t>
      </w:r>
    </w:p>
    <w:p w:rsidR="00413A91" w:rsidRPr="002B4FDF" w:rsidRDefault="00413A91" w:rsidP="00061EF7">
      <w:pPr>
        <w:spacing w:line="5" w:lineRule="exact"/>
        <w:jc w:val="both"/>
        <w:rPr>
          <w:sz w:val="26"/>
          <w:szCs w:val="26"/>
        </w:rPr>
      </w:pPr>
    </w:p>
    <w:p w:rsidR="00413A91" w:rsidRPr="002B4FDF" w:rsidRDefault="00330127" w:rsidP="00061EF7">
      <w:pPr>
        <w:numPr>
          <w:ilvl w:val="0"/>
          <w:numId w:val="4"/>
        </w:numPr>
        <w:tabs>
          <w:tab w:val="left" w:pos="640"/>
        </w:tabs>
        <w:ind w:left="640" w:hanging="364"/>
        <w:jc w:val="both"/>
        <w:rPr>
          <w:rFonts w:eastAsia="Times New Roman"/>
          <w:sz w:val="26"/>
          <w:szCs w:val="26"/>
        </w:rPr>
        <w:sectPr w:rsidR="00413A91" w:rsidRPr="002B4FDF">
          <w:pgSz w:w="11900" w:h="16838"/>
          <w:pgMar w:top="273" w:right="1126" w:bottom="0" w:left="1140" w:header="0" w:footer="0" w:gutter="0"/>
          <w:cols w:space="720" w:equalWidth="0">
            <w:col w:w="9640"/>
          </w:cols>
        </w:sectPr>
      </w:pPr>
      <w:r w:rsidRPr="002B4FDF">
        <w:rPr>
          <w:rFonts w:eastAsia="Times New Roman"/>
          <w:sz w:val="26"/>
          <w:szCs w:val="26"/>
        </w:rPr>
        <w:t>Контроль за исполнением настоящего приказа оставляю за собой</w:t>
      </w:r>
      <w:r w:rsidR="00061EF7" w:rsidRPr="002B4FDF">
        <w:rPr>
          <w:rFonts w:eastAsia="Times New Roman"/>
          <w:sz w:val="26"/>
          <w:szCs w:val="26"/>
        </w:rPr>
        <w:t>.</w:t>
      </w:r>
    </w:p>
    <w:p w:rsidR="00330127" w:rsidRPr="002B4FDF" w:rsidRDefault="00330127" w:rsidP="00061EF7">
      <w:pPr>
        <w:widowControl w:val="0"/>
        <w:jc w:val="both"/>
        <w:rPr>
          <w:rFonts w:eastAsia="Times New Roman"/>
          <w:b/>
          <w:sz w:val="26"/>
          <w:szCs w:val="26"/>
          <w:lang w:eastAsia="en-US"/>
        </w:rPr>
      </w:pPr>
      <w:r w:rsidRPr="002B4FDF">
        <w:rPr>
          <w:rFonts w:eastAsia="Times New Roman"/>
          <w:b/>
          <w:sz w:val="26"/>
          <w:szCs w:val="26"/>
          <w:lang w:eastAsia="en-US"/>
        </w:rPr>
        <w:t xml:space="preserve">Начальник управления </w:t>
      </w:r>
    </w:p>
    <w:p w:rsidR="00330127" w:rsidRPr="000E4B55" w:rsidRDefault="00330127" w:rsidP="00330127">
      <w:pPr>
        <w:widowControl w:val="0"/>
        <w:ind w:left="-426" w:firstLine="397"/>
        <w:jc w:val="both"/>
        <w:rPr>
          <w:rFonts w:eastAsia="Times New Roman"/>
          <w:b/>
          <w:sz w:val="26"/>
          <w:szCs w:val="26"/>
          <w:lang w:eastAsia="en-US"/>
        </w:rPr>
      </w:pPr>
      <w:r w:rsidRPr="000E4B55">
        <w:rPr>
          <w:rFonts w:eastAsia="Times New Roman"/>
          <w:b/>
          <w:sz w:val="26"/>
          <w:szCs w:val="26"/>
          <w:lang w:eastAsia="en-US"/>
        </w:rPr>
        <w:t>общего образования администрации</w:t>
      </w:r>
    </w:p>
    <w:p w:rsidR="00330127" w:rsidRPr="000E4B55" w:rsidRDefault="00330127" w:rsidP="00330127">
      <w:pPr>
        <w:widowControl w:val="0"/>
        <w:ind w:left="-426" w:firstLine="397"/>
        <w:jc w:val="both"/>
        <w:rPr>
          <w:rFonts w:eastAsia="Times New Roman"/>
          <w:b/>
          <w:sz w:val="26"/>
          <w:szCs w:val="26"/>
          <w:lang w:eastAsia="en-US"/>
        </w:rPr>
      </w:pPr>
      <w:proofErr w:type="spellStart"/>
      <w:r w:rsidRPr="000E4B55">
        <w:rPr>
          <w:rFonts w:eastAsia="Times New Roman"/>
          <w:b/>
          <w:sz w:val="26"/>
          <w:szCs w:val="26"/>
          <w:lang w:eastAsia="en-US"/>
        </w:rPr>
        <w:t>Ртищевского</w:t>
      </w:r>
      <w:proofErr w:type="spellEnd"/>
      <w:r w:rsidRPr="000E4B55">
        <w:rPr>
          <w:rFonts w:eastAsia="Times New Roman"/>
          <w:b/>
          <w:sz w:val="26"/>
          <w:szCs w:val="26"/>
          <w:lang w:eastAsia="en-US"/>
        </w:rPr>
        <w:t xml:space="preserve"> муниципального района    </w:t>
      </w:r>
      <w:r w:rsidRPr="000E4B55">
        <w:rPr>
          <w:rFonts w:eastAsia="Times New Roman"/>
          <w:b/>
          <w:sz w:val="26"/>
          <w:szCs w:val="26"/>
          <w:lang w:eastAsia="en-US"/>
        </w:rPr>
        <w:tab/>
      </w:r>
      <w:r w:rsidRPr="000E4B55">
        <w:rPr>
          <w:rFonts w:eastAsia="Times New Roman"/>
          <w:b/>
          <w:sz w:val="26"/>
          <w:szCs w:val="26"/>
          <w:lang w:eastAsia="en-US"/>
        </w:rPr>
        <w:tab/>
      </w:r>
      <w:r w:rsidRPr="000E4B55">
        <w:rPr>
          <w:rFonts w:eastAsia="Times New Roman"/>
          <w:b/>
          <w:sz w:val="26"/>
          <w:szCs w:val="26"/>
          <w:lang w:eastAsia="en-US"/>
        </w:rPr>
        <w:tab/>
      </w:r>
      <w:r w:rsidRPr="000E4B55">
        <w:rPr>
          <w:rFonts w:eastAsia="Times New Roman"/>
          <w:b/>
          <w:sz w:val="26"/>
          <w:szCs w:val="26"/>
          <w:lang w:eastAsia="en-US"/>
        </w:rPr>
        <w:tab/>
        <w:t xml:space="preserve">С.В. </w:t>
      </w:r>
      <w:proofErr w:type="spellStart"/>
      <w:r w:rsidRPr="000E4B55">
        <w:rPr>
          <w:rFonts w:eastAsia="Times New Roman"/>
          <w:b/>
          <w:sz w:val="26"/>
          <w:szCs w:val="26"/>
          <w:lang w:eastAsia="en-US"/>
        </w:rPr>
        <w:t>Рудаева</w:t>
      </w:r>
      <w:proofErr w:type="spellEnd"/>
    </w:p>
    <w:p w:rsidR="00061EF7" w:rsidRDefault="00061EF7">
      <w:pPr>
        <w:rPr>
          <w:b/>
          <w:sz w:val="26"/>
          <w:szCs w:val="26"/>
        </w:rPr>
      </w:pPr>
    </w:p>
    <w:p w:rsidR="00330127" w:rsidRPr="000E4B55" w:rsidRDefault="00330127">
      <w:pPr>
        <w:rPr>
          <w:b/>
          <w:sz w:val="26"/>
          <w:szCs w:val="26"/>
        </w:rPr>
      </w:pPr>
      <w:r w:rsidRPr="000E4B55">
        <w:rPr>
          <w:b/>
          <w:sz w:val="26"/>
          <w:szCs w:val="26"/>
        </w:rPr>
        <w:t>С приказом ознакомлены:</w:t>
      </w:r>
    </w:p>
    <w:sectPr w:rsidR="00330127" w:rsidRPr="000E4B55" w:rsidSect="00061EF7">
      <w:type w:val="continuous"/>
      <w:pgSz w:w="11900" w:h="16838"/>
      <w:pgMar w:top="273" w:right="1126" w:bottom="709" w:left="1140" w:header="0" w:footer="0" w:gutter="0"/>
      <w:cols w:space="720" w:equalWidth="0">
        <w:col w:w="9640"/>
      </w:cols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2CD6"/>
    <w:multiLevelType w:val="hybridMultilevel"/>
    <w:tmpl w:val="B2F03A06"/>
    <w:lvl w:ilvl="0" w:tplc="5466200C">
      <w:start w:val="1"/>
      <w:numFmt w:val="decimal"/>
      <w:lvlText w:val="%1."/>
      <w:lvlJc w:val="left"/>
    </w:lvl>
    <w:lvl w:ilvl="1" w:tplc="B252788C">
      <w:numFmt w:val="decimal"/>
      <w:lvlText w:val=""/>
      <w:lvlJc w:val="left"/>
    </w:lvl>
    <w:lvl w:ilvl="2" w:tplc="24DC6670">
      <w:numFmt w:val="decimal"/>
      <w:lvlText w:val=""/>
      <w:lvlJc w:val="left"/>
    </w:lvl>
    <w:lvl w:ilvl="3" w:tplc="49128BC2">
      <w:numFmt w:val="decimal"/>
      <w:lvlText w:val=""/>
      <w:lvlJc w:val="left"/>
    </w:lvl>
    <w:lvl w:ilvl="4" w:tplc="0374C68E">
      <w:numFmt w:val="decimal"/>
      <w:lvlText w:val=""/>
      <w:lvlJc w:val="left"/>
    </w:lvl>
    <w:lvl w:ilvl="5" w:tplc="D9CAB19A">
      <w:numFmt w:val="decimal"/>
      <w:lvlText w:val=""/>
      <w:lvlJc w:val="left"/>
    </w:lvl>
    <w:lvl w:ilvl="6" w:tplc="F2682F76">
      <w:numFmt w:val="decimal"/>
      <w:lvlText w:val=""/>
      <w:lvlJc w:val="left"/>
    </w:lvl>
    <w:lvl w:ilvl="7" w:tplc="4B7C2A6A">
      <w:numFmt w:val="decimal"/>
      <w:lvlText w:val=""/>
      <w:lvlJc w:val="left"/>
    </w:lvl>
    <w:lvl w:ilvl="8" w:tplc="80BE56F8">
      <w:numFmt w:val="decimal"/>
      <w:lvlText w:val=""/>
      <w:lvlJc w:val="left"/>
    </w:lvl>
  </w:abstractNum>
  <w:abstractNum w:abstractNumId="1" w15:restartNumberingAfterBreak="0">
    <w:nsid w:val="00003D6C"/>
    <w:multiLevelType w:val="hybridMultilevel"/>
    <w:tmpl w:val="25023B96"/>
    <w:lvl w:ilvl="0" w:tplc="4D8C5514">
      <w:start w:val="1"/>
      <w:numFmt w:val="bullet"/>
      <w:lvlText w:val="С"/>
      <w:lvlJc w:val="left"/>
    </w:lvl>
    <w:lvl w:ilvl="1" w:tplc="737498D4">
      <w:numFmt w:val="decimal"/>
      <w:lvlText w:val=""/>
      <w:lvlJc w:val="left"/>
    </w:lvl>
    <w:lvl w:ilvl="2" w:tplc="6972B020">
      <w:numFmt w:val="decimal"/>
      <w:lvlText w:val=""/>
      <w:lvlJc w:val="left"/>
    </w:lvl>
    <w:lvl w:ilvl="3" w:tplc="3D54111A">
      <w:numFmt w:val="decimal"/>
      <w:lvlText w:val=""/>
      <w:lvlJc w:val="left"/>
    </w:lvl>
    <w:lvl w:ilvl="4" w:tplc="7B66615A">
      <w:numFmt w:val="decimal"/>
      <w:lvlText w:val=""/>
      <w:lvlJc w:val="left"/>
    </w:lvl>
    <w:lvl w:ilvl="5" w:tplc="2FAC477A">
      <w:numFmt w:val="decimal"/>
      <w:lvlText w:val=""/>
      <w:lvlJc w:val="left"/>
    </w:lvl>
    <w:lvl w:ilvl="6" w:tplc="A8C2BFA2">
      <w:numFmt w:val="decimal"/>
      <w:lvlText w:val=""/>
      <w:lvlJc w:val="left"/>
    </w:lvl>
    <w:lvl w:ilvl="7" w:tplc="399C9E0C">
      <w:numFmt w:val="decimal"/>
      <w:lvlText w:val=""/>
      <w:lvlJc w:val="left"/>
    </w:lvl>
    <w:lvl w:ilvl="8" w:tplc="D1287242">
      <w:numFmt w:val="decimal"/>
      <w:lvlText w:val=""/>
      <w:lvlJc w:val="left"/>
    </w:lvl>
  </w:abstractNum>
  <w:abstractNum w:abstractNumId="2" w15:restartNumberingAfterBreak="0">
    <w:nsid w:val="00004AE1"/>
    <w:multiLevelType w:val="hybridMultilevel"/>
    <w:tmpl w:val="6430E52C"/>
    <w:lvl w:ilvl="0" w:tplc="53541170">
      <w:start w:val="1"/>
      <w:numFmt w:val="bullet"/>
      <w:lvlText w:val="О"/>
      <w:lvlJc w:val="left"/>
    </w:lvl>
    <w:lvl w:ilvl="1" w:tplc="5E6CF2DE">
      <w:numFmt w:val="decimal"/>
      <w:lvlText w:val=""/>
      <w:lvlJc w:val="left"/>
    </w:lvl>
    <w:lvl w:ilvl="2" w:tplc="E9B44630">
      <w:numFmt w:val="decimal"/>
      <w:lvlText w:val=""/>
      <w:lvlJc w:val="left"/>
    </w:lvl>
    <w:lvl w:ilvl="3" w:tplc="F76E01F4">
      <w:numFmt w:val="decimal"/>
      <w:lvlText w:val=""/>
      <w:lvlJc w:val="left"/>
    </w:lvl>
    <w:lvl w:ilvl="4" w:tplc="6876E0A8">
      <w:numFmt w:val="decimal"/>
      <w:lvlText w:val=""/>
      <w:lvlJc w:val="left"/>
    </w:lvl>
    <w:lvl w:ilvl="5" w:tplc="1728C5EA">
      <w:numFmt w:val="decimal"/>
      <w:lvlText w:val=""/>
      <w:lvlJc w:val="left"/>
    </w:lvl>
    <w:lvl w:ilvl="6" w:tplc="1B3E5A26">
      <w:numFmt w:val="decimal"/>
      <w:lvlText w:val=""/>
      <w:lvlJc w:val="left"/>
    </w:lvl>
    <w:lvl w:ilvl="7" w:tplc="D53AB0B4">
      <w:numFmt w:val="decimal"/>
      <w:lvlText w:val=""/>
      <w:lvlJc w:val="left"/>
    </w:lvl>
    <w:lvl w:ilvl="8" w:tplc="8B303CAC">
      <w:numFmt w:val="decimal"/>
      <w:lvlText w:val=""/>
      <w:lvlJc w:val="left"/>
    </w:lvl>
  </w:abstractNum>
  <w:abstractNum w:abstractNumId="3" w15:restartNumberingAfterBreak="0">
    <w:nsid w:val="000072AE"/>
    <w:multiLevelType w:val="hybridMultilevel"/>
    <w:tmpl w:val="BB9A98F4"/>
    <w:lvl w:ilvl="0" w:tplc="3CCE0914">
      <w:start w:val="5"/>
      <w:numFmt w:val="decimal"/>
      <w:lvlText w:val="%1."/>
      <w:lvlJc w:val="left"/>
    </w:lvl>
    <w:lvl w:ilvl="1" w:tplc="861C4136">
      <w:numFmt w:val="decimal"/>
      <w:lvlText w:val=""/>
      <w:lvlJc w:val="left"/>
    </w:lvl>
    <w:lvl w:ilvl="2" w:tplc="35963D08">
      <w:numFmt w:val="decimal"/>
      <w:lvlText w:val=""/>
      <w:lvlJc w:val="left"/>
    </w:lvl>
    <w:lvl w:ilvl="3" w:tplc="DB168E60">
      <w:numFmt w:val="decimal"/>
      <w:lvlText w:val=""/>
      <w:lvlJc w:val="left"/>
    </w:lvl>
    <w:lvl w:ilvl="4" w:tplc="6EFC283C">
      <w:numFmt w:val="decimal"/>
      <w:lvlText w:val=""/>
      <w:lvlJc w:val="left"/>
    </w:lvl>
    <w:lvl w:ilvl="5" w:tplc="F638485E">
      <w:numFmt w:val="decimal"/>
      <w:lvlText w:val=""/>
      <w:lvlJc w:val="left"/>
    </w:lvl>
    <w:lvl w:ilvl="6" w:tplc="9B5ECF16">
      <w:numFmt w:val="decimal"/>
      <w:lvlText w:val=""/>
      <w:lvlJc w:val="left"/>
    </w:lvl>
    <w:lvl w:ilvl="7" w:tplc="1F9635D2">
      <w:numFmt w:val="decimal"/>
      <w:lvlText w:val=""/>
      <w:lvlJc w:val="left"/>
    </w:lvl>
    <w:lvl w:ilvl="8" w:tplc="2F2277D2">
      <w:numFmt w:val="decimal"/>
      <w:lvlText w:val=""/>
      <w:lvlJc w:val="left"/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3A91"/>
    <w:rsid w:val="00061EF7"/>
    <w:rsid w:val="000E4B55"/>
    <w:rsid w:val="0017239A"/>
    <w:rsid w:val="002B4FDF"/>
    <w:rsid w:val="00330127"/>
    <w:rsid w:val="003F63EA"/>
    <w:rsid w:val="00413A91"/>
    <w:rsid w:val="0041559B"/>
    <w:rsid w:val="005D395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B657461-CFB5-421E-A22E-1307FF483A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EastAsia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D5BD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364</Words>
  <Characters>2078</Characters>
  <Application>Microsoft Office Word</Application>
  <DocSecurity>0</DocSecurity>
  <Lines>17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Lenovo</cp:lastModifiedBy>
  <cp:revision>2</cp:revision>
  <cp:lastPrinted>2019-01-15T12:56:00Z</cp:lastPrinted>
  <dcterms:created xsi:type="dcterms:W3CDTF">2020-11-03T07:34:00Z</dcterms:created>
  <dcterms:modified xsi:type="dcterms:W3CDTF">2020-11-03T07:34:00Z</dcterms:modified>
</cp:coreProperties>
</file>